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7E777" w14:textId="77777777" w:rsidR="003405F8" w:rsidRPr="005F4EB1" w:rsidRDefault="003405F8" w:rsidP="008D5F1A">
      <w:pPr>
        <w:pStyle w:val="af3"/>
        <w:spacing w:before="0" w:beforeAutospacing="0" w:line="240" w:lineRule="auto"/>
        <w:ind w:left="3969"/>
        <w:jc w:val="right"/>
        <w:rPr>
          <w:rFonts w:asciiTheme="minorHAnsi" w:eastAsiaTheme="minorHAnsi" w:hAnsiTheme="minorHAnsi" w:cstheme="minorHAnsi"/>
          <w:b/>
          <w:sz w:val="22"/>
          <w:szCs w:val="22"/>
          <w:lang w:val="ru-RU"/>
        </w:rPr>
      </w:pPr>
      <w:r w:rsidRPr="005F4EB1">
        <w:rPr>
          <w:rFonts w:asciiTheme="minorHAnsi" w:eastAsiaTheme="minorHAnsi" w:hAnsiTheme="minorHAnsi" w:cstheme="minorHAnsi"/>
          <w:b/>
          <w:sz w:val="22"/>
          <w:szCs w:val="22"/>
          <w:lang w:val="ru-RU"/>
        </w:rPr>
        <w:t xml:space="preserve">Председателю </w:t>
      </w:r>
      <w:r w:rsidRPr="005F4EB1">
        <w:rPr>
          <w:rFonts w:asciiTheme="minorHAnsi" w:eastAsiaTheme="minorHAnsi" w:hAnsiTheme="minorHAnsi" w:cstheme="minorHAnsi"/>
          <w:i/>
          <w:color w:val="C0504D" w:themeColor="accent2"/>
          <w:sz w:val="22"/>
          <w:szCs w:val="22"/>
          <w:u w:val="single"/>
          <w:lang w:val="ru-RU"/>
        </w:rPr>
        <w:t>&lt;Название ЛЭК и учреждения&gt;</w:t>
      </w:r>
      <w:r w:rsidRPr="005F4EB1">
        <w:rPr>
          <w:rFonts w:asciiTheme="minorHAnsi" w:eastAsiaTheme="minorHAnsi" w:hAnsiTheme="minorHAnsi" w:cstheme="minorHAnsi"/>
          <w:b/>
          <w:sz w:val="22"/>
          <w:szCs w:val="22"/>
          <w:lang w:val="ru-RU"/>
        </w:rPr>
        <w:br/>
        <w:t xml:space="preserve">от </w:t>
      </w:r>
      <w:r w:rsidRPr="005F4EB1">
        <w:rPr>
          <w:rFonts w:asciiTheme="minorHAnsi" w:eastAsiaTheme="minorHAnsi" w:hAnsiTheme="minorHAnsi" w:cstheme="minorHAnsi"/>
          <w:i/>
          <w:color w:val="C0504D" w:themeColor="accent2"/>
          <w:sz w:val="22"/>
          <w:szCs w:val="22"/>
          <w:u w:val="single"/>
          <w:lang w:val="ru-RU"/>
        </w:rPr>
        <w:t>&lt;ФИО ГИ&gt;</w:t>
      </w:r>
    </w:p>
    <w:p w14:paraId="601FA84B" w14:textId="77777777" w:rsidR="00737354" w:rsidRPr="005F4EB1" w:rsidRDefault="00737354" w:rsidP="008D5F1A">
      <w:pPr>
        <w:pStyle w:val="Text0"/>
        <w:spacing w:before="0"/>
        <w:jc w:val="right"/>
        <w:rPr>
          <w:rFonts w:cstheme="minorHAnsi"/>
          <w:b/>
          <w:sz w:val="22"/>
          <w:szCs w:val="22"/>
          <w:lang w:val="ru-RU"/>
        </w:rPr>
      </w:pPr>
    </w:p>
    <w:p w14:paraId="6A14A1C6" w14:textId="77777777" w:rsidR="003405F8" w:rsidRPr="005F4EB1" w:rsidRDefault="003405F8" w:rsidP="008D5F1A">
      <w:pPr>
        <w:ind w:firstLine="720"/>
        <w:jc w:val="center"/>
        <w:rPr>
          <w:rFonts w:cstheme="minorHAnsi"/>
          <w:b/>
        </w:rPr>
      </w:pPr>
      <w:r w:rsidRPr="005F4EB1">
        <w:rPr>
          <w:rFonts w:cstheme="minorHAnsi"/>
          <w:b/>
        </w:rPr>
        <w:t xml:space="preserve">Глубокоуважаемый/ая </w:t>
      </w:r>
      <w:r w:rsidRPr="005F4EB1">
        <w:rPr>
          <w:rFonts w:cstheme="minorHAnsi"/>
          <w:i/>
          <w:color w:val="C0504D" w:themeColor="accent2"/>
          <w:u w:val="single"/>
        </w:rPr>
        <w:t>&lt;Имя Отчество председателя ЛЭК&gt;</w:t>
      </w:r>
      <w:r w:rsidRPr="005F4EB1">
        <w:rPr>
          <w:rFonts w:cstheme="minorHAnsi"/>
          <w:b/>
          <w:color w:val="C0504D" w:themeColor="accent2"/>
        </w:rPr>
        <w:t>!</w:t>
      </w:r>
    </w:p>
    <w:p w14:paraId="348F29BC" w14:textId="2157D32E" w:rsidR="003405F8" w:rsidRPr="005F4EB1" w:rsidRDefault="003405F8" w:rsidP="008D5F1A">
      <w:pPr>
        <w:ind w:firstLine="720"/>
        <w:jc w:val="both"/>
        <w:rPr>
          <w:rFonts w:cstheme="minorHAnsi"/>
        </w:rPr>
      </w:pPr>
      <w:r w:rsidRPr="005F4EB1">
        <w:rPr>
          <w:rFonts w:cstheme="minorHAnsi"/>
        </w:rPr>
        <w:t xml:space="preserve">Выражаю Вам искреннее почтение и прошу принять к сведению </w:t>
      </w:r>
      <w:r w:rsidR="009727FB" w:rsidRPr="005F4EB1">
        <w:rPr>
          <w:rFonts w:cstheme="minorHAnsi"/>
        </w:rPr>
        <w:t xml:space="preserve">информацию о завершении </w:t>
      </w:r>
      <w:r w:rsidR="00737354" w:rsidRPr="005F4EB1">
        <w:rPr>
          <w:rFonts w:cstheme="minorHAnsi"/>
        </w:rPr>
        <w:t xml:space="preserve">в центре </w:t>
      </w:r>
      <w:r w:rsidR="009727FB" w:rsidRPr="005F4EB1">
        <w:rPr>
          <w:rFonts w:cstheme="minorHAnsi"/>
        </w:rPr>
        <w:t xml:space="preserve">исследования </w:t>
      </w:r>
      <w:r w:rsidRPr="005F4EB1">
        <w:rPr>
          <w:rFonts w:cstheme="minorHAnsi"/>
        </w:rPr>
        <w:t xml:space="preserve">препарата </w:t>
      </w:r>
      <w:r w:rsidRPr="005F4EB1">
        <w:rPr>
          <w:rFonts w:cstheme="minorHAnsi"/>
          <w:color w:val="C0504D" w:themeColor="accent2"/>
        </w:rPr>
        <w:t xml:space="preserve">&lt;название препарата&gt; </w:t>
      </w:r>
      <w:r w:rsidRPr="005F4EB1">
        <w:rPr>
          <w:rFonts w:cstheme="minorHAnsi"/>
        </w:rPr>
        <w:t xml:space="preserve">по протоколу </w:t>
      </w:r>
      <w:r w:rsidRPr="005F4EB1">
        <w:rPr>
          <w:rFonts w:cstheme="minorHAnsi"/>
          <w:color w:val="C0504D" w:themeColor="accent2"/>
        </w:rPr>
        <w:t>«</w:t>
      </w:r>
      <w:r w:rsidR="00737354" w:rsidRPr="005F4EB1">
        <w:rPr>
          <w:rFonts w:cstheme="minorHAnsi"/>
          <w:color w:val="C0504D" w:themeColor="accent2"/>
        </w:rPr>
        <w:t xml:space="preserve">номер и </w:t>
      </w:r>
      <w:r w:rsidRPr="005F4EB1">
        <w:rPr>
          <w:rFonts w:cstheme="minorHAnsi"/>
          <w:color w:val="C0504D" w:themeColor="accent2"/>
        </w:rPr>
        <w:t>название протокола»</w:t>
      </w:r>
      <w:r w:rsidRPr="005F4EB1">
        <w:rPr>
          <w:rFonts w:cstheme="minorHAnsi"/>
        </w:rPr>
        <w:t>.</w:t>
      </w:r>
    </w:p>
    <w:p w14:paraId="7340CDFC" w14:textId="77777777" w:rsidR="003405F8" w:rsidRPr="005F4EB1" w:rsidRDefault="003405F8" w:rsidP="008D5F1A">
      <w:pPr>
        <w:ind w:firstLine="720"/>
        <w:jc w:val="both"/>
        <w:rPr>
          <w:rFonts w:cstheme="minorHAnsi"/>
        </w:rPr>
      </w:pPr>
      <w:r w:rsidRPr="005F4EB1">
        <w:rPr>
          <w:rFonts w:cstheme="minorHAnsi"/>
          <w:b/>
        </w:rPr>
        <w:t>Спонсор проведения клинического исследования:</w:t>
      </w:r>
      <w:r w:rsidRPr="005F4EB1">
        <w:rPr>
          <w:rFonts w:cstheme="minorHAnsi"/>
        </w:rPr>
        <w:t xml:space="preserve"> &lt;</w:t>
      </w:r>
      <w:r w:rsidRPr="005F4EB1">
        <w:rPr>
          <w:rFonts w:cstheme="minorHAnsi"/>
          <w:i/>
          <w:color w:val="C0504D" w:themeColor="accent2"/>
          <w:u w:val="single"/>
        </w:rPr>
        <w:t>название спонсора на русском и английском, страна&gt;</w:t>
      </w:r>
      <w:r w:rsidRPr="005F4EB1">
        <w:rPr>
          <w:rFonts w:cstheme="minorHAnsi"/>
        </w:rPr>
        <w:t>.</w:t>
      </w:r>
    </w:p>
    <w:p w14:paraId="182B41B2" w14:textId="36FE3899" w:rsidR="003405F8" w:rsidRPr="005F4EB1" w:rsidRDefault="003405F8" w:rsidP="008D5F1A">
      <w:pPr>
        <w:ind w:firstLine="720"/>
        <w:jc w:val="both"/>
        <w:rPr>
          <w:rFonts w:cstheme="minorHAnsi"/>
        </w:rPr>
      </w:pPr>
      <w:r w:rsidRPr="005F4EB1">
        <w:rPr>
          <w:rFonts w:cstheme="minorHAnsi"/>
        </w:rPr>
        <w:t xml:space="preserve">В России спонсор поручил проведение клинического </w:t>
      </w:r>
      <w:r w:rsidR="00452CD6" w:rsidRPr="005F4EB1">
        <w:rPr>
          <w:rFonts w:cstheme="minorHAnsi"/>
        </w:rPr>
        <w:t xml:space="preserve">исследования </w:t>
      </w:r>
      <w:r w:rsidR="00452CD6" w:rsidRPr="00452CD6">
        <w:rPr>
          <w:rFonts w:cstheme="minorHAnsi"/>
        </w:rPr>
        <w:t>компании</w:t>
      </w:r>
      <w:r w:rsidR="00452CD6">
        <w:rPr>
          <w:rFonts w:cstheme="minorHAnsi"/>
        </w:rPr>
        <w:t xml:space="preserve"> </w:t>
      </w:r>
      <w:r w:rsidRPr="005F4EB1">
        <w:rPr>
          <w:rFonts w:cstheme="minorHAnsi"/>
        </w:rPr>
        <w:t>ООО «</w:t>
      </w:r>
      <w:r w:rsidR="00452CD6" w:rsidRPr="005F4EB1">
        <w:rPr>
          <w:rFonts w:cstheme="minorHAnsi"/>
          <w:i/>
          <w:color w:val="C0504D" w:themeColor="accent2"/>
          <w:u w:val="single"/>
        </w:rPr>
        <w:t xml:space="preserve">название </w:t>
      </w:r>
      <w:r w:rsidR="00452CD6">
        <w:rPr>
          <w:rFonts w:cstheme="minorHAnsi"/>
          <w:i/>
          <w:color w:val="C0504D" w:themeColor="accent2"/>
          <w:u w:val="single"/>
        </w:rPr>
        <w:t>компании</w:t>
      </w:r>
      <w:r w:rsidRPr="005F4EB1">
        <w:rPr>
          <w:rFonts w:cstheme="minorHAnsi"/>
        </w:rPr>
        <w:t xml:space="preserve">», адрес: </w:t>
      </w:r>
      <w:r w:rsidR="00452CD6" w:rsidRPr="00452CD6">
        <w:rPr>
          <w:rFonts w:cstheme="minorHAnsi"/>
        </w:rPr>
        <w:t>&lt;</w:t>
      </w:r>
      <w:r w:rsidR="00452CD6">
        <w:rPr>
          <w:rFonts w:cstheme="minorHAnsi"/>
          <w:i/>
          <w:color w:val="C0504D" w:themeColor="accent2"/>
          <w:u w:val="single"/>
        </w:rPr>
        <w:t>адрес</w:t>
      </w:r>
      <w:r w:rsidR="00452CD6" w:rsidRPr="005F4EB1">
        <w:rPr>
          <w:rFonts w:cstheme="minorHAnsi"/>
          <w:i/>
          <w:color w:val="C0504D" w:themeColor="accent2"/>
          <w:u w:val="single"/>
        </w:rPr>
        <w:t xml:space="preserve"> </w:t>
      </w:r>
      <w:r w:rsidR="00452CD6">
        <w:rPr>
          <w:rFonts w:cstheme="minorHAnsi"/>
          <w:i/>
          <w:color w:val="C0504D" w:themeColor="accent2"/>
          <w:u w:val="single"/>
        </w:rPr>
        <w:t>компании</w:t>
      </w:r>
      <w:r w:rsidR="00452CD6" w:rsidRPr="00452CD6">
        <w:rPr>
          <w:rFonts w:cstheme="minorHAnsi"/>
          <w:i/>
          <w:color w:val="C0504D" w:themeColor="accent2"/>
          <w:u w:val="single"/>
        </w:rPr>
        <w:t>&gt;</w:t>
      </w:r>
      <w:r w:rsidRPr="005F4EB1">
        <w:rPr>
          <w:rFonts w:cstheme="minorHAnsi"/>
        </w:rPr>
        <w:t>, действующе</w:t>
      </w:r>
      <w:r w:rsidR="00452CD6">
        <w:rPr>
          <w:rFonts w:cstheme="minorHAnsi"/>
        </w:rPr>
        <w:t>й</w:t>
      </w:r>
      <w:r w:rsidRPr="005F4EB1">
        <w:rPr>
          <w:rFonts w:cstheme="minorHAnsi"/>
        </w:rPr>
        <w:t xml:space="preserve"> на основании доверенности от </w:t>
      </w:r>
      <w:r w:rsidRPr="005F4EB1">
        <w:rPr>
          <w:rFonts w:cstheme="minorHAnsi"/>
          <w:color w:val="C0504D" w:themeColor="accent2"/>
        </w:rPr>
        <w:t>&lt;дата доверенности&gt;.</w:t>
      </w:r>
    </w:p>
    <w:p w14:paraId="4E841AF6" w14:textId="77777777" w:rsidR="003405F8" w:rsidRPr="005F4EB1" w:rsidRDefault="003405F8" w:rsidP="008D5F1A">
      <w:pPr>
        <w:ind w:firstLine="720"/>
        <w:jc w:val="both"/>
        <w:rPr>
          <w:rFonts w:cstheme="minorHAnsi"/>
          <w:color w:val="C0504D" w:themeColor="accent2"/>
        </w:rPr>
      </w:pPr>
      <w:r w:rsidRPr="005F4EB1">
        <w:rPr>
          <w:rFonts w:cstheme="minorHAnsi"/>
        </w:rPr>
        <w:t xml:space="preserve">Исследование было одобрено Министерством здравоохранения Российской Федерации </w:t>
      </w:r>
      <w:r w:rsidRPr="005F4EB1">
        <w:rPr>
          <w:rFonts w:cstheme="minorHAnsi"/>
          <w:i/>
          <w:color w:val="C0504D" w:themeColor="accent2"/>
        </w:rPr>
        <w:t>&lt;дата разрешения&gt;</w:t>
      </w:r>
      <w:r w:rsidRPr="005F4EB1">
        <w:rPr>
          <w:rFonts w:cstheme="minorHAnsi"/>
        </w:rPr>
        <w:t xml:space="preserve">, разрешение на проведение КИ </w:t>
      </w:r>
      <w:r w:rsidRPr="005F4EB1">
        <w:rPr>
          <w:rFonts w:cstheme="minorHAnsi"/>
          <w:i/>
          <w:color w:val="C0504D" w:themeColor="accent2"/>
        </w:rPr>
        <w:t>&lt;№ разрешения&gt;</w:t>
      </w:r>
      <w:r w:rsidRPr="005F4EB1">
        <w:rPr>
          <w:rFonts w:cstheme="minorHAnsi"/>
        </w:rPr>
        <w:t xml:space="preserve">, </w:t>
      </w:r>
      <w:r w:rsidRPr="005F4EB1">
        <w:rPr>
          <w:rFonts w:cstheme="minorHAnsi"/>
          <w:color w:val="C0504D" w:themeColor="accent2"/>
        </w:rPr>
        <w:t xml:space="preserve">разрешение Министерства здравоохранения на включение в исследование указанного выше центра было получено &lt;дата разрешения&gt;, номер разрешения &lt;№ разрешения&gt;. </w:t>
      </w:r>
    </w:p>
    <w:p w14:paraId="7BD37C18" w14:textId="0902FA78" w:rsidR="005C745E" w:rsidRPr="005F4EB1" w:rsidRDefault="006E3D1C" w:rsidP="008D5F1A">
      <w:pPr>
        <w:ind w:firstLine="720"/>
        <w:jc w:val="both"/>
        <w:rPr>
          <w:rFonts w:cstheme="minorHAnsi"/>
        </w:rPr>
      </w:pPr>
      <w:r w:rsidRPr="005F4EB1">
        <w:rPr>
          <w:rFonts w:cstheme="minorHAnsi"/>
          <w:b/>
        </w:rPr>
        <w:t>Главный исследователь:</w:t>
      </w:r>
      <w:r w:rsidRPr="005F4EB1">
        <w:rPr>
          <w:rFonts w:cstheme="minorHAnsi"/>
        </w:rPr>
        <w:t xml:space="preserve"> </w:t>
      </w:r>
      <w:r w:rsidRPr="005F4EB1">
        <w:rPr>
          <w:rFonts w:cstheme="minorHAnsi"/>
          <w:color w:val="C0504D" w:themeColor="accent2"/>
        </w:rPr>
        <w:t>&lt;звание, Ф.И.О.&gt;</w:t>
      </w:r>
    </w:p>
    <w:p w14:paraId="3D0B2C47" w14:textId="43219EBC" w:rsidR="003405F8" w:rsidRPr="005F4EB1" w:rsidRDefault="003405F8" w:rsidP="008D5F1A">
      <w:pPr>
        <w:ind w:firstLine="720"/>
        <w:jc w:val="both"/>
        <w:rPr>
          <w:rFonts w:cstheme="minorHAnsi"/>
        </w:rPr>
      </w:pPr>
      <w:r w:rsidRPr="005F4EB1">
        <w:rPr>
          <w:rFonts w:cstheme="minorHAnsi"/>
          <w:b/>
        </w:rPr>
        <w:t>Центр:</w:t>
      </w:r>
      <w:r w:rsidRPr="005F4EB1">
        <w:rPr>
          <w:rFonts w:cstheme="minorHAnsi"/>
        </w:rPr>
        <w:t xml:space="preserve"> </w:t>
      </w:r>
      <w:r w:rsidRPr="005F4EB1">
        <w:rPr>
          <w:rFonts w:cstheme="minorHAnsi"/>
          <w:color w:val="C0504D" w:themeColor="accent2"/>
        </w:rPr>
        <w:t>&lt;название центра&gt;</w:t>
      </w:r>
    </w:p>
    <w:p w14:paraId="70AE829F" w14:textId="111E2A38" w:rsidR="003405F8" w:rsidRPr="00F264F4" w:rsidRDefault="003405F8" w:rsidP="008D5F1A">
      <w:pPr>
        <w:ind w:firstLine="720"/>
        <w:jc w:val="both"/>
        <w:rPr>
          <w:rFonts w:cstheme="minorHAnsi"/>
        </w:rPr>
      </w:pPr>
      <w:r w:rsidRPr="005F4EB1">
        <w:rPr>
          <w:rFonts w:cstheme="minorHAnsi"/>
          <w:b/>
        </w:rPr>
        <w:t>Адрес центра:</w:t>
      </w:r>
      <w:r w:rsidR="009727FB" w:rsidRPr="005F4EB1">
        <w:rPr>
          <w:rFonts w:cstheme="minorHAnsi"/>
          <w:color w:val="C0504D" w:themeColor="accent2"/>
        </w:rPr>
        <w:t xml:space="preserve"> </w:t>
      </w:r>
      <w:r w:rsidRPr="005F4EB1">
        <w:rPr>
          <w:rFonts w:cstheme="minorHAnsi"/>
          <w:color w:val="C0504D" w:themeColor="accent2"/>
        </w:rPr>
        <w:t>&lt;адрес центра&gt;</w:t>
      </w:r>
    </w:p>
    <w:p w14:paraId="71D5FE00" w14:textId="77777777" w:rsidR="003405F8" w:rsidRPr="005F4EB1" w:rsidRDefault="003405F8" w:rsidP="008D5F1A">
      <w:pPr>
        <w:ind w:firstLine="720"/>
        <w:jc w:val="both"/>
        <w:rPr>
          <w:rFonts w:cstheme="minorHAnsi"/>
          <w:color w:val="C0504D" w:themeColor="accent2"/>
        </w:rPr>
      </w:pPr>
      <w:r w:rsidRPr="005F4EB1">
        <w:rPr>
          <w:rFonts w:cstheme="minorHAnsi"/>
        </w:rPr>
        <w:t xml:space="preserve">Исследование </w:t>
      </w:r>
      <w:r w:rsidRPr="005F4EB1">
        <w:rPr>
          <w:rFonts w:cstheme="minorHAnsi"/>
          <w:color w:val="C0504D" w:themeColor="accent2"/>
        </w:rPr>
        <w:t xml:space="preserve">проводилось/(проводится) </w:t>
      </w:r>
      <w:r w:rsidRPr="005F4EB1">
        <w:rPr>
          <w:rFonts w:cstheme="minorHAnsi"/>
        </w:rPr>
        <w:t xml:space="preserve">на базе </w:t>
      </w:r>
      <w:r w:rsidRPr="005F4EB1">
        <w:rPr>
          <w:rFonts w:cstheme="minorHAnsi"/>
          <w:color w:val="C0504D" w:themeColor="accent2"/>
        </w:rPr>
        <w:t>&lt;название учреждения&gt;</w:t>
      </w:r>
      <w:r w:rsidRPr="005F4EB1">
        <w:rPr>
          <w:rFonts w:cstheme="minorHAnsi"/>
        </w:rPr>
        <w:t xml:space="preserve"> </w:t>
      </w:r>
      <w:r w:rsidRPr="005F4EB1">
        <w:rPr>
          <w:rFonts w:cstheme="minorHAnsi"/>
          <w:color w:val="C0504D" w:themeColor="accent2"/>
        </w:rPr>
        <w:t>(в случае, отличия юридического и фактического мест осуществления деятельности):</w:t>
      </w:r>
    </w:p>
    <w:p w14:paraId="397E4A19" w14:textId="77777777" w:rsidR="003405F8" w:rsidRPr="005F4EB1" w:rsidRDefault="003405F8" w:rsidP="008D5F1A">
      <w:pPr>
        <w:ind w:firstLine="720"/>
        <w:jc w:val="both"/>
        <w:rPr>
          <w:rFonts w:cstheme="minorHAnsi"/>
        </w:rPr>
      </w:pPr>
      <w:r w:rsidRPr="005F4EB1">
        <w:rPr>
          <w:rFonts w:cstheme="minorHAnsi"/>
        </w:rPr>
        <w:t xml:space="preserve">Проведение исследования в центре было одобрено ЛЭК: </w:t>
      </w:r>
      <w:r w:rsidRPr="005F4EB1">
        <w:rPr>
          <w:rFonts w:cstheme="minorHAnsi"/>
          <w:color w:val="C0504D" w:themeColor="accent2"/>
        </w:rPr>
        <w:t>&lt;дата одобрения ЛЭК&gt;</w:t>
      </w:r>
      <w:r w:rsidRPr="005F4EB1">
        <w:rPr>
          <w:rFonts w:cstheme="minorHAnsi"/>
        </w:rPr>
        <w:t>.</w:t>
      </w:r>
    </w:p>
    <w:p w14:paraId="3CED83EA" w14:textId="77777777" w:rsidR="003405F8" w:rsidRPr="005F4EB1" w:rsidRDefault="003405F8" w:rsidP="003405F8">
      <w:pPr>
        <w:ind w:firstLine="720"/>
        <w:jc w:val="both"/>
        <w:rPr>
          <w:rFonts w:cstheme="minorHAnsi"/>
        </w:rPr>
      </w:pPr>
      <w:r w:rsidRPr="005F4EB1">
        <w:rPr>
          <w:rFonts w:cstheme="minorHAnsi"/>
        </w:rPr>
        <w:t xml:space="preserve">Визит открытия центра был проведен </w:t>
      </w:r>
      <w:bookmarkStart w:id="0" w:name="_Hlk509944871"/>
      <w:r w:rsidRPr="005F4EB1">
        <w:rPr>
          <w:rFonts w:cstheme="minorHAnsi"/>
          <w:color w:val="C0504D" w:themeColor="accent2"/>
        </w:rPr>
        <w:t>&lt;дата инициации&gt;</w:t>
      </w:r>
      <w:r w:rsidRPr="005F4EB1">
        <w:rPr>
          <w:rFonts w:cstheme="minorHAnsi"/>
        </w:rPr>
        <w:t>.</w:t>
      </w:r>
      <w:bookmarkEnd w:id="0"/>
    </w:p>
    <w:tbl>
      <w:tblPr>
        <w:tblStyle w:val="a3"/>
        <w:tblW w:w="9634" w:type="dxa"/>
        <w:tblLayout w:type="fixed"/>
        <w:tblLook w:val="01E0" w:firstRow="1" w:lastRow="1" w:firstColumn="1" w:lastColumn="1" w:noHBand="0" w:noVBand="0"/>
      </w:tblPr>
      <w:tblGrid>
        <w:gridCol w:w="3227"/>
        <w:gridCol w:w="1559"/>
        <w:gridCol w:w="2297"/>
        <w:gridCol w:w="1134"/>
        <w:gridCol w:w="1417"/>
      </w:tblGrid>
      <w:tr w:rsidR="00E16DE4" w:rsidRPr="005F4EB1" w14:paraId="0CC1810C" w14:textId="77777777" w:rsidTr="008D5F1A">
        <w:trPr>
          <w:trHeight w:val="762"/>
        </w:trPr>
        <w:tc>
          <w:tcPr>
            <w:tcW w:w="3227" w:type="dxa"/>
            <w:vAlign w:val="center"/>
          </w:tcPr>
          <w:p w14:paraId="24859CEB" w14:textId="77777777" w:rsidR="00E16DE4" w:rsidRPr="005F4EB1" w:rsidRDefault="00E16DE4" w:rsidP="008D5F1A">
            <w:pPr>
              <w:ind w:left="-142" w:right="-108" w:firstLine="142"/>
              <w:jc w:val="center"/>
              <w:rPr>
                <w:rFonts w:cstheme="minorHAnsi"/>
                <w:b/>
              </w:rPr>
            </w:pPr>
            <w:r w:rsidRPr="005F4EB1">
              <w:rPr>
                <w:rFonts w:cstheme="minorHAnsi"/>
                <w:b/>
              </w:rPr>
              <w:t>Наименование клинической базы</w:t>
            </w:r>
          </w:p>
        </w:tc>
        <w:tc>
          <w:tcPr>
            <w:tcW w:w="1559" w:type="dxa"/>
            <w:vAlign w:val="center"/>
          </w:tcPr>
          <w:p w14:paraId="34E1AF0D" w14:textId="77777777" w:rsidR="00E16DE4" w:rsidRPr="005F4EB1" w:rsidRDefault="00E16DE4" w:rsidP="008D5F1A">
            <w:pPr>
              <w:ind w:left="-142" w:right="-108" w:firstLine="142"/>
              <w:jc w:val="center"/>
              <w:rPr>
                <w:rFonts w:cstheme="minorHAnsi"/>
                <w:b/>
              </w:rPr>
            </w:pPr>
            <w:r w:rsidRPr="005F4EB1">
              <w:rPr>
                <w:rFonts w:cstheme="minorHAnsi"/>
                <w:b/>
              </w:rPr>
              <w:t>Планируемое кол-во пациентов</w:t>
            </w:r>
          </w:p>
        </w:tc>
        <w:tc>
          <w:tcPr>
            <w:tcW w:w="2297" w:type="dxa"/>
            <w:vAlign w:val="center"/>
          </w:tcPr>
          <w:p w14:paraId="51054ABB" w14:textId="77777777" w:rsidR="00E16DE4" w:rsidRPr="005F4EB1" w:rsidRDefault="00E16DE4" w:rsidP="008D5F1A">
            <w:pPr>
              <w:ind w:left="-142" w:right="-108" w:firstLine="142"/>
              <w:jc w:val="center"/>
              <w:rPr>
                <w:rFonts w:cstheme="minorHAnsi"/>
                <w:b/>
              </w:rPr>
            </w:pPr>
            <w:r w:rsidRPr="005F4EB1">
              <w:rPr>
                <w:rFonts w:cstheme="minorHAnsi"/>
                <w:b/>
              </w:rPr>
              <w:t xml:space="preserve">Кол-во </w:t>
            </w:r>
            <w:proofErr w:type="spellStart"/>
            <w:r w:rsidRPr="005F4EB1">
              <w:rPr>
                <w:rFonts w:cstheme="minorHAnsi"/>
                <w:b/>
              </w:rPr>
              <w:t>скринированных</w:t>
            </w:r>
            <w:proofErr w:type="spellEnd"/>
            <w:r w:rsidRPr="005F4EB1">
              <w:rPr>
                <w:rFonts w:cstheme="minorHAnsi"/>
                <w:b/>
              </w:rPr>
              <w:t>/ включенных пациентов</w:t>
            </w:r>
          </w:p>
        </w:tc>
        <w:tc>
          <w:tcPr>
            <w:tcW w:w="1134" w:type="dxa"/>
            <w:vAlign w:val="center"/>
          </w:tcPr>
          <w:p w14:paraId="5310CCF0" w14:textId="77777777" w:rsidR="00E16DE4" w:rsidRPr="005F4EB1" w:rsidRDefault="00E16DE4" w:rsidP="008D5F1A">
            <w:pPr>
              <w:ind w:left="-142" w:right="-108" w:firstLine="142"/>
              <w:jc w:val="center"/>
              <w:rPr>
                <w:rFonts w:cstheme="minorHAnsi"/>
                <w:b/>
              </w:rPr>
            </w:pPr>
            <w:r w:rsidRPr="005F4EB1">
              <w:rPr>
                <w:rFonts w:cstheme="minorHAnsi"/>
                <w:b/>
              </w:rPr>
              <w:t>Кол-во СНЯ</w:t>
            </w:r>
          </w:p>
        </w:tc>
        <w:tc>
          <w:tcPr>
            <w:tcW w:w="1417" w:type="dxa"/>
            <w:vAlign w:val="center"/>
          </w:tcPr>
          <w:p w14:paraId="4692E755" w14:textId="77777777" w:rsidR="00E16DE4" w:rsidRPr="005F4EB1" w:rsidRDefault="00E16DE4" w:rsidP="008D5F1A">
            <w:pPr>
              <w:ind w:left="-142" w:right="-108" w:firstLine="142"/>
              <w:jc w:val="center"/>
              <w:rPr>
                <w:rFonts w:cstheme="minorHAnsi"/>
                <w:b/>
                <w:lang w:val="en-US"/>
              </w:rPr>
            </w:pPr>
            <w:r w:rsidRPr="005F4EB1">
              <w:rPr>
                <w:rFonts w:cstheme="minorHAnsi"/>
                <w:b/>
              </w:rPr>
              <w:t xml:space="preserve">Нарушения правил </w:t>
            </w:r>
            <w:r w:rsidRPr="005F4EB1">
              <w:rPr>
                <w:rFonts w:cstheme="minorHAnsi"/>
                <w:b/>
                <w:lang w:val="en-US"/>
              </w:rPr>
              <w:t>GCP</w:t>
            </w:r>
          </w:p>
        </w:tc>
      </w:tr>
      <w:tr w:rsidR="00E16DE4" w:rsidRPr="005F4EB1" w14:paraId="54FB71E6" w14:textId="77777777" w:rsidTr="008D5F1A">
        <w:tc>
          <w:tcPr>
            <w:tcW w:w="3227" w:type="dxa"/>
            <w:vAlign w:val="center"/>
          </w:tcPr>
          <w:p w14:paraId="768062AD" w14:textId="0219EF3C" w:rsidR="00E16DE4" w:rsidRPr="005F4EB1" w:rsidRDefault="00E16DE4" w:rsidP="008D5F1A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14:paraId="36568554" w14:textId="79927185" w:rsidR="00E16DE4" w:rsidRPr="005F4EB1" w:rsidRDefault="00E16DE4" w:rsidP="008D5F1A">
            <w:pPr>
              <w:jc w:val="center"/>
              <w:rPr>
                <w:rFonts w:cstheme="minorHAnsi"/>
              </w:rPr>
            </w:pPr>
          </w:p>
        </w:tc>
        <w:tc>
          <w:tcPr>
            <w:tcW w:w="2297" w:type="dxa"/>
            <w:vAlign w:val="center"/>
          </w:tcPr>
          <w:p w14:paraId="3045B25F" w14:textId="7B229A9D" w:rsidR="00E16DE4" w:rsidRPr="005F4EB1" w:rsidRDefault="00E16DE4" w:rsidP="008D5F1A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14:paraId="7CD8AB98" w14:textId="031FEF0E" w:rsidR="00E16DE4" w:rsidRPr="005F4EB1" w:rsidRDefault="00E16DE4" w:rsidP="008D5F1A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1F3BD231" w14:textId="7EEA71E2" w:rsidR="00E16DE4" w:rsidRPr="005F4EB1" w:rsidRDefault="00E16DE4" w:rsidP="008D5F1A">
            <w:pPr>
              <w:jc w:val="center"/>
              <w:rPr>
                <w:rFonts w:cstheme="minorHAnsi"/>
              </w:rPr>
            </w:pPr>
          </w:p>
        </w:tc>
      </w:tr>
    </w:tbl>
    <w:p w14:paraId="4D4D6510" w14:textId="6302E019" w:rsidR="00E16DE4" w:rsidRPr="00452CD6" w:rsidRDefault="00E16DE4" w:rsidP="008D5F1A">
      <w:pPr>
        <w:ind w:firstLine="720"/>
        <w:jc w:val="both"/>
        <w:rPr>
          <w:rFonts w:cstheme="minorHAnsi"/>
          <w:color w:val="C0504D" w:themeColor="accent2"/>
        </w:rPr>
      </w:pPr>
      <w:r w:rsidRPr="005F4EB1">
        <w:rPr>
          <w:rFonts w:cstheme="minorHAnsi"/>
          <w:color w:val="C0504D" w:themeColor="accent2"/>
        </w:rPr>
        <w:t xml:space="preserve">В центре не было </w:t>
      </w:r>
      <w:proofErr w:type="spellStart"/>
      <w:r w:rsidRPr="005F4EB1">
        <w:rPr>
          <w:rFonts w:cstheme="minorHAnsi"/>
          <w:color w:val="C0504D" w:themeColor="accent2"/>
        </w:rPr>
        <w:t>скринировано</w:t>
      </w:r>
      <w:proofErr w:type="spellEnd"/>
      <w:r w:rsidR="001B5CDA" w:rsidRPr="005F4EB1">
        <w:rPr>
          <w:rFonts w:cstheme="minorHAnsi"/>
          <w:color w:val="C0504D" w:themeColor="accent2"/>
        </w:rPr>
        <w:t>/рандомизировано</w:t>
      </w:r>
      <w:r w:rsidRPr="005F4EB1">
        <w:rPr>
          <w:rFonts w:cstheme="minorHAnsi"/>
          <w:color w:val="C0504D" w:themeColor="accent2"/>
        </w:rPr>
        <w:t xml:space="preserve"> ни одного пациента</w:t>
      </w:r>
      <w:r w:rsidR="008D5F1A" w:rsidRPr="005F4EB1">
        <w:rPr>
          <w:rFonts w:cstheme="minorHAnsi"/>
          <w:color w:val="C0504D" w:themeColor="accent2"/>
        </w:rPr>
        <w:t xml:space="preserve"> </w:t>
      </w:r>
      <w:r w:rsidR="00452CD6">
        <w:rPr>
          <w:rFonts w:cstheme="minorHAnsi"/>
          <w:color w:val="C0504D" w:themeColor="accent2"/>
        </w:rPr>
        <w:t xml:space="preserve">из-за </w:t>
      </w:r>
      <w:r w:rsidR="00452CD6" w:rsidRPr="00452CD6">
        <w:rPr>
          <w:rFonts w:cstheme="minorHAnsi"/>
          <w:color w:val="C0504D" w:themeColor="accent2"/>
        </w:rPr>
        <w:t>&lt;</w:t>
      </w:r>
      <w:r w:rsidR="00452CD6">
        <w:rPr>
          <w:rFonts w:cstheme="minorHAnsi"/>
          <w:color w:val="C0504D" w:themeColor="accent2"/>
        </w:rPr>
        <w:t>сложности критериев отбора, организационных сложностей, отсутствия подходящих под критерии пациентов</w:t>
      </w:r>
      <w:r w:rsidR="00452CD6" w:rsidRPr="00452CD6">
        <w:rPr>
          <w:rFonts w:cstheme="minorHAnsi"/>
          <w:color w:val="C0504D" w:themeColor="accent2"/>
        </w:rPr>
        <w:t>&gt;</w:t>
      </w:r>
    </w:p>
    <w:p w14:paraId="2D2AEEDB" w14:textId="3AB6D91E" w:rsidR="00E16DE4" w:rsidRPr="005F4EB1" w:rsidRDefault="00E16DE4" w:rsidP="001427B5">
      <w:pPr>
        <w:spacing w:after="0"/>
        <w:ind w:firstLine="720"/>
        <w:jc w:val="both"/>
        <w:rPr>
          <w:rFonts w:cstheme="minorHAnsi"/>
        </w:rPr>
      </w:pPr>
      <w:r w:rsidRPr="005F4EB1">
        <w:rPr>
          <w:rFonts w:cstheme="minorHAnsi"/>
          <w:b/>
        </w:rPr>
        <w:t>Закрытие центра было проведено</w:t>
      </w:r>
      <w:r w:rsidRPr="005F4EB1">
        <w:rPr>
          <w:rFonts w:cstheme="minorHAnsi"/>
        </w:rPr>
        <w:t xml:space="preserve"> </w:t>
      </w:r>
      <w:r w:rsidR="008D5F1A" w:rsidRPr="005F4EB1">
        <w:rPr>
          <w:rFonts w:cstheme="minorHAnsi"/>
          <w:color w:val="C0504D" w:themeColor="accent2"/>
        </w:rPr>
        <w:t>&lt;дата визита закрытия&gt;</w:t>
      </w:r>
      <w:r w:rsidR="008D5F1A" w:rsidRPr="005F4EB1">
        <w:rPr>
          <w:rFonts w:cstheme="minorHAnsi"/>
        </w:rPr>
        <w:t>.</w:t>
      </w:r>
    </w:p>
    <w:p w14:paraId="13B41C5B" w14:textId="1B4DF0D5" w:rsidR="009727FB" w:rsidRPr="005F4EB1" w:rsidRDefault="009727FB" w:rsidP="001427B5">
      <w:pPr>
        <w:spacing w:after="0"/>
        <w:ind w:firstLine="720"/>
        <w:jc w:val="both"/>
        <w:rPr>
          <w:rFonts w:cstheme="minorHAnsi"/>
          <w:color w:val="C0504D" w:themeColor="accent2"/>
        </w:rPr>
      </w:pPr>
      <w:r w:rsidRPr="005F4EB1">
        <w:rPr>
          <w:rFonts w:cstheme="minorHAnsi"/>
          <w:color w:val="C0504D" w:themeColor="accent2"/>
        </w:rPr>
        <w:t>&lt;Если уже известно&gt; Исследование в России закончено &lt;дата закрытия последнего центра в стране&gt;.</w:t>
      </w:r>
    </w:p>
    <w:p w14:paraId="631A0B71" w14:textId="4E9AC31F" w:rsidR="00E16DE4" w:rsidRPr="005F4EB1" w:rsidRDefault="00E16DE4" w:rsidP="001427B5">
      <w:pPr>
        <w:spacing w:after="0"/>
        <w:ind w:firstLine="720"/>
        <w:jc w:val="both"/>
        <w:rPr>
          <w:rFonts w:cstheme="minorHAnsi"/>
        </w:rPr>
      </w:pPr>
      <w:r w:rsidRPr="005F4EB1">
        <w:rPr>
          <w:rFonts w:cstheme="minorHAnsi"/>
        </w:rPr>
        <w:t xml:space="preserve">Вся документация по исследованию </w:t>
      </w:r>
      <w:r w:rsidR="008D5F1A" w:rsidRPr="005F4EB1">
        <w:rPr>
          <w:rFonts w:cstheme="minorHAnsi"/>
          <w:color w:val="C0504D" w:themeColor="accent2"/>
        </w:rPr>
        <w:t>&lt;код протокола&gt;</w:t>
      </w:r>
      <w:r w:rsidRPr="005F4EB1">
        <w:rPr>
          <w:rFonts w:cstheme="minorHAnsi"/>
        </w:rPr>
        <w:t xml:space="preserve"> хранится в архиве центра по адресу:</w:t>
      </w:r>
    </w:p>
    <w:p w14:paraId="7935DD9E" w14:textId="40F9822C" w:rsidR="00E16DE4" w:rsidRPr="005F4EB1" w:rsidRDefault="008D5F1A" w:rsidP="001427B5">
      <w:pPr>
        <w:spacing w:after="0"/>
        <w:ind w:firstLine="720"/>
        <w:jc w:val="both"/>
        <w:rPr>
          <w:rFonts w:cstheme="minorHAnsi"/>
          <w:color w:val="C0504D" w:themeColor="accent2"/>
        </w:rPr>
      </w:pPr>
      <w:r w:rsidRPr="005F4EB1">
        <w:rPr>
          <w:rFonts w:cstheme="minorHAnsi"/>
          <w:color w:val="C0504D" w:themeColor="accent2"/>
        </w:rPr>
        <w:t>&lt;адрес архива&gt;</w:t>
      </w:r>
      <w:r w:rsidRPr="005F4EB1">
        <w:rPr>
          <w:rFonts w:cstheme="minorHAnsi"/>
        </w:rPr>
        <w:t>.</w:t>
      </w:r>
    </w:p>
    <w:p w14:paraId="56304D97" w14:textId="78279B31" w:rsidR="003238F5" w:rsidRPr="005F4EB1" w:rsidRDefault="009727FB" w:rsidP="009727FB">
      <w:pPr>
        <w:spacing w:after="0"/>
        <w:ind w:firstLine="720"/>
        <w:jc w:val="both"/>
        <w:rPr>
          <w:rFonts w:cstheme="minorHAnsi"/>
          <w:sz w:val="20"/>
        </w:rPr>
      </w:pPr>
      <w:r w:rsidRPr="005F4EB1">
        <w:rPr>
          <w:rFonts w:cstheme="minorHAnsi"/>
        </w:rPr>
        <w:t xml:space="preserve">В ходе проведения исследования в центре </w:t>
      </w:r>
      <w:r w:rsidRPr="005F4EB1">
        <w:rPr>
          <w:rFonts w:cstheme="minorHAnsi"/>
          <w:color w:val="C0504D" w:themeColor="accent2"/>
        </w:rPr>
        <w:t>было/не было</w:t>
      </w:r>
      <w:r w:rsidRPr="005F4EB1">
        <w:rPr>
          <w:rFonts w:cstheme="minorHAnsi"/>
        </w:rPr>
        <w:t xml:space="preserve"> зарегистрировано </w:t>
      </w:r>
      <w:r w:rsidRPr="005F4EB1">
        <w:rPr>
          <w:rFonts w:cstheme="minorHAnsi"/>
          <w:color w:val="C0504D" w:themeColor="accent2"/>
        </w:rPr>
        <w:t>&lt;количество&gt;</w:t>
      </w:r>
      <w:r w:rsidRPr="005F4EB1">
        <w:rPr>
          <w:rFonts w:cstheme="minorHAnsi"/>
        </w:rPr>
        <w:t xml:space="preserve"> отклонений от протокола</w:t>
      </w:r>
      <w:r w:rsidR="00A71067" w:rsidRPr="00A71067">
        <w:rPr>
          <w:rFonts w:cstheme="minorHAnsi"/>
        </w:rPr>
        <w:t>,</w:t>
      </w:r>
      <w:r w:rsidRPr="005F4EB1">
        <w:rPr>
          <w:rFonts w:cstheme="minorHAnsi"/>
        </w:rPr>
        <w:t xml:space="preserve"> </w:t>
      </w:r>
      <w:r w:rsidR="00A71067" w:rsidRPr="005F4EB1">
        <w:rPr>
          <w:rFonts w:cstheme="minorHAnsi"/>
          <w:color w:val="C0504D" w:themeColor="accent2"/>
        </w:rPr>
        <w:t xml:space="preserve">&lt;количество&gt; </w:t>
      </w:r>
      <w:r w:rsidR="00A71067" w:rsidRPr="00A71067">
        <w:rPr>
          <w:rFonts w:cstheme="minorHAnsi"/>
        </w:rPr>
        <w:t>случаев беременности пациенток или партнеров пациентов</w:t>
      </w:r>
      <w:r w:rsidR="00A71067">
        <w:rPr>
          <w:rFonts w:cstheme="minorHAnsi"/>
        </w:rPr>
        <w:t xml:space="preserve">, </w:t>
      </w:r>
      <w:r w:rsidRPr="005F4EB1">
        <w:rPr>
          <w:rFonts w:cstheme="minorHAnsi"/>
          <w:color w:val="C0504D" w:themeColor="accent2"/>
        </w:rPr>
        <w:t xml:space="preserve">&lt;количество&gt; </w:t>
      </w:r>
      <w:r w:rsidRPr="005F4EB1">
        <w:rPr>
          <w:rFonts w:cstheme="minorHAnsi"/>
        </w:rPr>
        <w:t>серьезных нежелательных явлений</w:t>
      </w:r>
      <w:r w:rsidR="00A71067">
        <w:rPr>
          <w:rFonts w:cstheme="minorHAnsi"/>
        </w:rPr>
        <w:t xml:space="preserve"> и </w:t>
      </w:r>
      <w:r w:rsidR="00A71067" w:rsidRPr="005F4EB1">
        <w:rPr>
          <w:rFonts w:cstheme="minorHAnsi"/>
          <w:color w:val="C0504D" w:themeColor="accent2"/>
        </w:rPr>
        <w:t>&lt;количество&gt;</w:t>
      </w:r>
      <w:r w:rsidR="00A71067">
        <w:rPr>
          <w:rFonts w:cstheme="minorHAnsi"/>
          <w:color w:val="C0504D" w:themeColor="accent2"/>
        </w:rPr>
        <w:t xml:space="preserve"> </w:t>
      </w:r>
      <w:r w:rsidR="00A71067" w:rsidRPr="00A71067">
        <w:rPr>
          <w:rFonts w:cstheme="minorHAnsi"/>
        </w:rPr>
        <w:t xml:space="preserve">отклонений от </w:t>
      </w:r>
      <w:r w:rsidR="00A71067" w:rsidRPr="00A71067">
        <w:rPr>
          <w:rFonts w:cstheme="minorHAnsi"/>
          <w:lang w:val="en-US"/>
        </w:rPr>
        <w:t>GCP</w:t>
      </w:r>
      <w:r w:rsidRPr="00A71067">
        <w:rPr>
          <w:rFonts w:cstheme="minorHAnsi"/>
        </w:rPr>
        <w:t>.</w:t>
      </w:r>
      <w:r w:rsidRPr="005F4EB1">
        <w:rPr>
          <w:rFonts w:cstheme="minorHAnsi"/>
        </w:rPr>
        <w:t xml:space="preserve"> Подробная информация приведена в таблицах ниже.</w:t>
      </w:r>
    </w:p>
    <w:p w14:paraId="56BAAC2E" w14:textId="77777777" w:rsidR="009727FB" w:rsidRPr="005F4EB1" w:rsidRDefault="009727FB" w:rsidP="009727FB">
      <w:pPr>
        <w:pStyle w:val="2"/>
        <w:jc w:val="both"/>
        <w:rPr>
          <w:rFonts w:asciiTheme="minorHAnsi" w:hAnsiTheme="minorHAnsi" w:cstheme="minorHAnsi"/>
          <w:szCs w:val="22"/>
        </w:rPr>
      </w:pPr>
      <w:r w:rsidRPr="005F4EB1">
        <w:rPr>
          <w:rFonts w:asciiTheme="minorHAnsi" w:hAnsiTheme="minorHAnsi" w:cstheme="minorHAnsi"/>
          <w:szCs w:val="22"/>
        </w:rPr>
        <w:t>Зарегистрированные в центре серьезные нежелательные явления:</w:t>
      </w:r>
    </w:p>
    <w:p w14:paraId="526C4F74" w14:textId="77777777" w:rsidR="009727FB" w:rsidRPr="005F4EB1" w:rsidRDefault="009727FB" w:rsidP="009727FB">
      <w:pPr>
        <w:pStyle w:val="2"/>
        <w:jc w:val="both"/>
        <w:rPr>
          <w:rFonts w:asciiTheme="minorHAnsi" w:hAnsiTheme="minorHAnsi" w:cstheme="minorHAnsi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59"/>
        <w:gridCol w:w="2336"/>
        <w:gridCol w:w="2337"/>
      </w:tblGrid>
      <w:tr w:rsidR="009727FB" w:rsidRPr="005F4EB1" w14:paraId="26D6A097" w14:textId="77777777" w:rsidTr="005646FB">
        <w:tc>
          <w:tcPr>
            <w:tcW w:w="1413" w:type="dxa"/>
          </w:tcPr>
          <w:p w14:paraId="203100D1" w14:textId="77777777" w:rsidR="009727FB" w:rsidRPr="005F4EB1" w:rsidRDefault="009727FB" w:rsidP="005646FB">
            <w:pPr>
              <w:pStyle w:val="2"/>
              <w:jc w:val="both"/>
              <w:rPr>
                <w:rFonts w:asciiTheme="minorHAnsi" w:hAnsiTheme="minorHAnsi" w:cstheme="minorHAnsi"/>
                <w:szCs w:val="22"/>
              </w:rPr>
            </w:pPr>
            <w:r w:rsidRPr="005F4EB1">
              <w:rPr>
                <w:rFonts w:asciiTheme="minorHAnsi" w:hAnsiTheme="minorHAnsi" w:cstheme="minorHAnsi"/>
                <w:szCs w:val="22"/>
              </w:rPr>
              <w:t>№ пациента</w:t>
            </w:r>
          </w:p>
        </w:tc>
        <w:tc>
          <w:tcPr>
            <w:tcW w:w="3259" w:type="dxa"/>
          </w:tcPr>
          <w:p w14:paraId="12F90614" w14:textId="77777777" w:rsidR="009727FB" w:rsidRPr="005F4EB1" w:rsidRDefault="009727FB" w:rsidP="005646FB">
            <w:pPr>
              <w:pStyle w:val="2"/>
              <w:jc w:val="both"/>
              <w:rPr>
                <w:rFonts w:asciiTheme="minorHAnsi" w:hAnsiTheme="minorHAnsi" w:cstheme="minorHAnsi"/>
                <w:szCs w:val="22"/>
              </w:rPr>
            </w:pPr>
            <w:r w:rsidRPr="005F4EB1">
              <w:rPr>
                <w:rFonts w:asciiTheme="minorHAnsi" w:hAnsiTheme="minorHAnsi" w:cstheme="minorHAnsi"/>
                <w:szCs w:val="22"/>
              </w:rPr>
              <w:t>Описание СНЯ</w:t>
            </w:r>
          </w:p>
        </w:tc>
        <w:tc>
          <w:tcPr>
            <w:tcW w:w="2336" w:type="dxa"/>
          </w:tcPr>
          <w:p w14:paraId="766AF0EC" w14:textId="77777777" w:rsidR="009727FB" w:rsidRPr="005F4EB1" w:rsidRDefault="009727FB" w:rsidP="005646FB">
            <w:pPr>
              <w:pStyle w:val="2"/>
              <w:jc w:val="both"/>
              <w:rPr>
                <w:rFonts w:asciiTheme="minorHAnsi" w:hAnsiTheme="minorHAnsi" w:cstheme="minorHAnsi"/>
                <w:szCs w:val="22"/>
              </w:rPr>
            </w:pPr>
            <w:r w:rsidRPr="005F4EB1">
              <w:rPr>
                <w:rFonts w:asciiTheme="minorHAnsi" w:hAnsiTheme="minorHAnsi" w:cstheme="minorHAnsi"/>
                <w:szCs w:val="22"/>
              </w:rPr>
              <w:t>Результат</w:t>
            </w:r>
          </w:p>
        </w:tc>
        <w:tc>
          <w:tcPr>
            <w:tcW w:w="2337" w:type="dxa"/>
          </w:tcPr>
          <w:p w14:paraId="7FA98EC2" w14:textId="77777777" w:rsidR="009727FB" w:rsidRPr="005F4EB1" w:rsidRDefault="009727FB" w:rsidP="005646FB">
            <w:pPr>
              <w:pStyle w:val="2"/>
              <w:jc w:val="both"/>
              <w:rPr>
                <w:rFonts w:asciiTheme="minorHAnsi" w:hAnsiTheme="minorHAnsi" w:cstheme="minorHAnsi"/>
                <w:szCs w:val="22"/>
              </w:rPr>
            </w:pPr>
            <w:r w:rsidRPr="005F4EB1">
              <w:rPr>
                <w:rFonts w:asciiTheme="minorHAnsi" w:hAnsiTheme="minorHAnsi" w:cstheme="minorHAnsi"/>
                <w:szCs w:val="22"/>
              </w:rPr>
              <w:t>Дата разрешения</w:t>
            </w:r>
          </w:p>
        </w:tc>
      </w:tr>
      <w:tr w:rsidR="009727FB" w:rsidRPr="005F4EB1" w14:paraId="45B68390" w14:textId="77777777" w:rsidTr="005646FB">
        <w:tc>
          <w:tcPr>
            <w:tcW w:w="1413" w:type="dxa"/>
          </w:tcPr>
          <w:p w14:paraId="12DB7AEE" w14:textId="77777777" w:rsidR="009727FB" w:rsidRPr="005F4EB1" w:rsidRDefault="009727FB" w:rsidP="005646FB">
            <w:pPr>
              <w:pStyle w:val="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59" w:type="dxa"/>
          </w:tcPr>
          <w:p w14:paraId="0907A72C" w14:textId="77777777" w:rsidR="009727FB" w:rsidRPr="005F4EB1" w:rsidRDefault="009727FB" w:rsidP="005646FB">
            <w:pPr>
              <w:pStyle w:val="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6" w:type="dxa"/>
          </w:tcPr>
          <w:p w14:paraId="05A50AFF" w14:textId="77777777" w:rsidR="009727FB" w:rsidRPr="005F4EB1" w:rsidRDefault="009727FB" w:rsidP="005646FB">
            <w:pPr>
              <w:pStyle w:val="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37" w:type="dxa"/>
          </w:tcPr>
          <w:p w14:paraId="27A37B1B" w14:textId="77777777" w:rsidR="009727FB" w:rsidRPr="005F4EB1" w:rsidRDefault="009727FB" w:rsidP="005646FB">
            <w:pPr>
              <w:pStyle w:val="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5E21377" w14:textId="77777777" w:rsidR="009727FB" w:rsidRPr="005F4EB1" w:rsidRDefault="009727FB" w:rsidP="009727FB">
      <w:pPr>
        <w:pStyle w:val="2"/>
        <w:jc w:val="both"/>
        <w:rPr>
          <w:rFonts w:asciiTheme="minorHAnsi" w:hAnsiTheme="minorHAnsi" w:cstheme="minorHAnsi"/>
          <w:szCs w:val="22"/>
        </w:rPr>
      </w:pPr>
    </w:p>
    <w:p w14:paraId="0B4A52BD" w14:textId="0A027CC0" w:rsidR="00F264F4" w:rsidRPr="005F4EB1" w:rsidRDefault="00F264F4" w:rsidP="00F264F4">
      <w:pPr>
        <w:pStyle w:val="2"/>
        <w:jc w:val="both"/>
        <w:rPr>
          <w:rFonts w:asciiTheme="minorHAnsi" w:hAnsiTheme="minorHAnsi" w:cstheme="minorHAnsi"/>
          <w:szCs w:val="22"/>
        </w:rPr>
      </w:pPr>
      <w:bookmarkStart w:id="1" w:name="_Hlk510101556"/>
      <w:r w:rsidRPr="005F4EB1">
        <w:rPr>
          <w:rFonts w:asciiTheme="minorHAnsi" w:hAnsiTheme="minorHAnsi" w:cstheme="minorHAnsi"/>
          <w:szCs w:val="22"/>
        </w:rPr>
        <w:t xml:space="preserve">Зарегистрированные в центре </w:t>
      </w:r>
      <w:r>
        <w:rPr>
          <w:rFonts w:asciiTheme="minorHAnsi" w:hAnsiTheme="minorHAnsi" w:cstheme="minorHAnsi"/>
          <w:szCs w:val="22"/>
        </w:rPr>
        <w:t>случаи беременности пациенток или партнеров пациентов</w:t>
      </w:r>
      <w:r w:rsidRPr="005F4EB1">
        <w:rPr>
          <w:rFonts w:asciiTheme="minorHAnsi" w:hAnsiTheme="minorHAnsi" w:cstheme="minorHAnsi"/>
          <w:szCs w:val="22"/>
        </w:rPr>
        <w:t>:</w:t>
      </w:r>
    </w:p>
    <w:p w14:paraId="3D54D60E" w14:textId="77777777" w:rsidR="00F264F4" w:rsidRPr="005F4EB1" w:rsidRDefault="00F264F4" w:rsidP="00F264F4">
      <w:pPr>
        <w:pStyle w:val="2"/>
        <w:jc w:val="both"/>
        <w:rPr>
          <w:rFonts w:asciiTheme="minorHAnsi" w:hAnsiTheme="minorHAnsi" w:cstheme="minorHAnsi"/>
          <w:szCs w:val="2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2268"/>
      </w:tblGrid>
      <w:tr w:rsidR="00F264F4" w:rsidRPr="005F4EB1" w14:paraId="3BD2C66C" w14:textId="7D38407F" w:rsidTr="00F264F4">
        <w:trPr>
          <w:trHeight w:val="250"/>
        </w:trPr>
        <w:tc>
          <w:tcPr>
            <w:tcW w:w="1413" w:type="dxa"/>
          </w:tcPr>
          <w:p w14:paraId="7AA4B62B" w14:textId="2D3ABD8A" w:rsidR="00F264F4" w:rsidRPr="005F4EB1" w:rsidRDefault="00F264F4" w:rsidP="002C3B75">
            <w:pPr>
              <w:pStyle w:val="2"/>
              <w:jc w:val="both"/>
              <w:rPr>
                <w:rFonts w:asciiTheme="minorHAnsi" w:hAnsiTheme="minorHAnsi" w:cstheme="minorHAnsi"/>
                <w:szCs w:val="22"/>
              </w:rPr>
            </w:pPr>
            <w:r w:rsidRPr="005F4EB1">
              <w:rPr>
                <w:rFonts w:asciiTheme="minorHAnsi" w:hAnsiTheme="minorHAnsi" w:cstheme="minorHAnsi"/>
                <w:szCs w:val="22"/>
              </w:rPr>
              <w:t xml:space="preserve"> № пациента</w:t>
            </w:r>
          </w:p>
        </w:tc>
        <w:tc>
          <w:tcPr>
            <w:tcW w:w="1984" w:type="dxa"/>
          </w:tcPr>
          <w:p w14:paraId="1BED7CB8" w14:textId="2E0BCA15" w:rsidR="00F264F4" w:rsidRPr="005F4EB1" w:rsidRDefault="00F264F4" w:rsidP="002C3B75">
            <w:pPr>
              <w:pStyle w:val="2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Дата регистрации беременности</w:t>
            </w:r>
          </w:p>
        </w:tc>
        <w:tc>
          <w:tcPr>
            <w:tcW w:w="3686" w:type="dxa"/>
          </w:tcPr>
          <w:p w14:paraId="00D6644E" w14:textId="5E6BF982" w:rsidR="00F264F4" w:rsidRPr="005F4EB1" w:rsidRDefault="00F264F4" w:rsidP="00F264F4">
            <w:pPr>
              <w:pStyle w:val="2"/>
              <w:tabs>
                <w:tab w:val="left" w:pos="2450"/>
              </w:tabs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Исход и краткое описание</w:t>
            </w:r>
            <w:r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2268" w:type="dxa"/>
          </w:tcPr>
          <w:p w14:paraId="720F47E3" w14:textId="6AEA17E6" w:rsidR="00F264F4" w:rsidRPr="005F4EB1" w:rsidRDefault="00F264F4" w:rsidP="002C3B75">
            <w:pPr>
              <w:pStyle w:val="2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Дата разрешения</w:t>
            </w:r>
          </w:p>
        </w:tc>
      </w:tr>
      <w:tr w:rsidR="00F264F4" w:rsidRPr="005F4EB1" w14:paraId="15EA65BD" w14:textId="4F45C421" w:rsidTr="00F264F4">
        <w:trPr>
          <w:trHeight w:val="250"/>
        </w:trPr>
        <w:tc>
          <w:tcPr>
            <w:tcW w:w="1413" w:type="dxa"/>
          </w:tcPr>
          <w:p w14:paraId="2012FF05" w14:textId="77777777" w:rsidR="00F264F4" w:rsidRPr="005F4EB1" w:rsidRDefault="00F264F4" w:rsidP="002C3B75">
            <w:pPr>
              <w:pStyle w:val="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4" w:type="dxa"/>
          </w:tcPr>
          <w:p w14:paraId="13CE2355" w14:textId="77777777" w:rsidR="00F264F4" w:rsidRPr="005F4EB1" w:rsidRDefault="00F264F4" w:rsidP="002C3B75">
            <w:pPr>
              <w:pStyle w:val="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686" w:type="dxa"/>
          </w:tcPr>
          <w:p w14:paraId="662E366A" w14:textId="77777777" w:rsidR="00F264F4" w:rsidRPr="005F4EB1" w:rsidRDefault="00F264F4" w:rsidP="002C3B75">
            <w:pPr>
              <w:pStyle w:val="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</w:tcPr>
          <w:p w14:paraId="4281F8C9" w14:textId="77777777" w:rsidR="00F264F4" w:rsidRPr="005F4EB1" w:rsidRDefault="00F264F4" w:rsidP="002C3B75">
            <w:pPr>
              <w:pStyle w:val="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F4453A9" w14:textId="77777777" w:rsidR="00F264F4" w:rsidRDefault="00F264F4" w:rsidP="009727FB">
      <w:pPr>
        <w:pStyle w:val="2"/>
        <w:jc w:val="both"/>
        <w:rPr>
          <w:rFonts w:asciiTheme="minorHAnsi" w:hAnsiTheme="minorHAnsi" w:cstheme="minorHAnsi"/>
          <w:szCs w:val="22"/>
        </w:rPr>
      </w:pPr>
    </w:p>
    <w:bookmarkEnd w:id="1"/>
    <w:p w14:paraId="4D118223" w14:textId="7814C130" w:rsidR="009727FB" w:rsidRPr="005F4EB1" w:rsidRDefault="009727FB" w:rsidP="009727FB">
      <w:pPr>
        <w:pStyle w:val="2"/>
        <w:jc w:val="both"/>
        <w:rPr>
          <w:rFonts w:asciiTheme="minorHAnsi" w:hAnsiTheme="minorHAnsi" w:cstheme="minorHAnsi"/>
          <w:szCs w:val="22"/>
        </w:rPr>
      </w:pPr>
      <w:r w:rsidRPr="005F4EB1">
        <w:rPr>
          <w:rFonts w:asciiTheme="minorHAnsi" w:hAnsiTheme="minorHAnsi" w:cstheme="minorHAnsi"/>
          <w:szCs w:val="22"/>
        </w:rPr>
        <w:t>Зарегистрированные в центре отклонения от протокола исследования:</w:t>
      </w:r>
    </w:p>
    <w:p w14:paraId="33BA649D" w14:textId="77777777" w:rsidR="009727FB" w:rsidRPr="005F4EB1" w:rsidRDefault="009727FB" w:rsidP="009727FB">
      <w:pPr>
        <w:pStyle w:val="2"/>
        <w:jc w:val="both"/>
        <w:rPr>
          <w:rFonts w:asciiTheme="minorHAnsi" w:hAnsiTheme="minorHAnsi" w:cstheme="minorHAnsi"/>
          <w:szCs w:val="22"/>
        </w:rPr>
      </w:pPr>
    </w:p>
    <w:tbl>
      <w:tblPr>
        <w:tblStyle w:val="a3"/>
        <w:tblW w:w="9452" w:type="dxa"/>
        <w:tblLook w:val="04A0" w:firstRow="1" w:lastRow="0" w:firstColumn="1" w:lastColumn="0" w:noHBand="0" w:noVBand="1"/>
      </w:tblPr>
      <w:tblGrid>
        <w:gridCol w:w="493"/>
        <w:gridCol w:w="1487"/>
        <w:gridCol w:w="7472"/>
      </w:tblGrid>
      <w:tr w:rsidR="009727FB" w:rsidRPr="005F4EB1" w14:paraId="78D3968D" w14:textId="77777777" w:rsidTr="005646FB">
        <w:trPr>
          <w:trHeight w:val="250"/>
        </w:trPr>
        <w:tc>
          <w:tcPr>
            <w:tcW w:w="493" w:type="dxa"/>
          </w:tcPr>
          <w:p w14:paraId="10B2A418" w14:textId="77777777" w:rsidR="009727FB" w:rsidRPr="005F4EB1" w:rsidRDefault="009727FB" w:rsidP="005646FB">
            <w:pPr>
              <w:pStyle w:val="2"/>
              <w:jc w:val="both"/>
              <w:rPr>
                <w:rFonts w:asciiTheme="minorHAnsi" w:hAnsiTheme="minorHAnsi" w:cstheme="minorHAnsi"/>
                <w:szCs w:val="22"/>
              </w:rPr>
            </w:pPr>
            <w:r w:rsidRPr="005F4EB1">
              <w:rPr>
                <w:rFonts w:asciiTheme="minorHAnsi" w:hAnsiTheme="minorHAnsi" w:cstheme="minorHAnsi"/>
                <w:szCs w:val="22"/>
              </w:rPr>
              <w:t xml:space="preserve">№ </w:t>
            </w:r>
          </w:p>
        </w:tc>
        <w:tc>
          <w:tcPr>
            <w:tcW w:w="1487" w:type="dxa"/>
          </w:tcPr>
          <w:p w14:paraId="304DE404" w14:textId="77777777" w:rsidR="009727FB" w:rsidRPr="005F4EB1" w:rsidRDefault="009727FB" w:rsidP="005646FB">
            <w:pPr>
              <w:pStyle w:val="2"/>
              <w:jc w:val="both"/>
              <w:rPr>
                <w:rFonts w:asciiTheme="minorHAnsi" w:hAnsiTheme="minorHAnsi" w:cstheme="minorHAnsi"/>
                <w:szCs w:val="22"/>
              </w:rPr>
            </w:pPr>
            <w:r w:rsidRPr="005F4EB1">
              <w:rPr>
                <w:rFonts w:asciiTheme="minorHAnsi" w:hAnsiTheme="minorHAnsi" w:cstheme="minorHAnsi"/>
                <w:szCs w:val="22"/>
              </w:rPr>
              <w:t>№ пациента</w:t>
            </w:r>
          </w:p>
        </w:tc>
        <w:tc>
          <w:tcPr>
            <w:tcW w:w="7472" w:type="dxa"/>
          </w:tcPr>
          <w:p w14:paraId="3731493E" w14:textId="77777777" w:rsidR="009727FB" w:rsidRPr="005F4EB1" w:rsidRDefault="009727FB" w:rsidP="005646FB">
            <w:pPr>
              <w:pStyle w:val="2"/>
              <w:jc w:val="both"/>
              <w:rPr>
                <w:rFonts w:asciiTheme="minorHAnsi" w:hAnsiTheme="minorHAnsi" w:cstheme="minorHAnsi"/>
                <w:szCs w:val="22"/>
              </w:rPr>
            </w:pPr>
            <w:r w:rsidRPr="005F4EB1">
              <w:rPr>
                <w:rFonts w:asciiTheme="minorHAnsi" w:hAnsiTheme="minorHAnsi" w:cstheme="minorHAnsi"/>
                <w:szCs w:val="22"/>
              </w:rPr>
              <w:t xml:space="preserve">Описание отклонения </w:t>
            </w:r>
          </w:p>
        </w:tc>
      </w:tr>
      <w:tr w:rsidR="009727FB" w:rsidRPr="005F4EB1" w14:paraId="6EF93EE5" w14:textId="77777777" w:rsidTr="005646FB">
        <w:trPr>
          <w:trHeight w:val="250"/>
        </w:trPr>
        <w:tc>
          <w:tcPr>
            <w:tcW w:w="493" w:type="dxa"/>
          </w:tcPr>
          <w:p w14:paraId="6843A6EA" w14:textId="77777777" w:rsidR="009727FB" w:rsidRPr="005F4EB1" w:rsidRDefault="009727FB" w:rsidP="005646FB">
            <w:pPr>
              <w:pStyle w:val="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7" w:type="dxa"/>
          </w:tcPr>
          <w:p w14:paraId="06675D6A" w14:textId="77777777" w:rsidR="009727FB" w:rsidRPr="005F4EB1" w:rsidRDefault="009727FB" w:rsidP="005646FB">
            <w:pPr>
              <w:pStyle w:val="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472" w:type="dxa"/>
          </w:tcPr>
          <w:p w14:paraId="46776F65" w14:textId="77777777" w:rsidR="009727FB" w:rsidRPr="005F4EB1" w:rsidRDefault="009727FB" w:rsidP="005646FB">
            <w:pPr>
              <w:pStyle w:val="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AEEC2C9" w14:textId="5D69D426" w:rsidR="009727FB" w:rsidRDefault="009727FB" w:rsidP="009727FB">
      <w:pPr>
        <w:pStyle w:val="2"/>
        <w:jc w:val="both"/>
        <w:rPr>
          <w:rFonts w:asciiTheme="minorHAnsi" w:hAnsiTheme="minorHAnsi" w:cstheme="minorHAnsi"/>
          <w:szCs w:val="22"/>
        </w:rPr>
      </w:pPr>
    </w:p>
    <w:p w14:paraId="57059FC7" w14:textId="77777777" w:rsidR="00021897" w:rsidRPr="009C12D9" w:rsidRDefault="00021897" w:rsidP="00021897">
      <w:pPr>
        <w:pStyle w:val="2"/>
        <w:jc w:val="both"/>
        <w:rPr>
          <w:rFonts w:asciiTheme="minorHAnsi" w:hAnsiTheme="minorHAnsi" w:cstheme="minorHAnsi"/>
          <w:szCs w:val="22"/>
        </w:rPr>
      </w:pPr>
      <w:bookmarkStart w:id="2" w:name="_Hlk511037793"/>
      <w:r>
        <w:rPr>
          <w:rFonts w:asciiTheme="minorHAnsi" w:hAnsiTheme="minorHAnsi" w:cstheme="minorHAnsi"/>
          <w:szCs w:val="22"/>
        </w:rPr>
        <w:t xml:space="preserve">Зарегистрированные в центре отклонения от </w:t>
      </w:r>
      <w:r>
        <w:rPr>
          <w:rFonts w:asciiTheme="minorHAnsi" w:hAnsiTheme="minorHAnsi" w:cstheme="minorHAnsi"/>
          <w:szCs w:val="22"/>
          <w:lang w:val="en-US"/>
        </w:rPr>
        <w:t>GCP</w:t>
      </w:r>
      <w:r w:rsidRPr="00280EC5">
        <w:rPr>
          <w:rFonts w:cstheme="minorHAnsi"/>
        </w:rPr>
        <w:t>:</w:t>
      </w:r>
    </w:p>
    <w:p w14:paraId="0DCF6D69" w14:textId="77777777" w:rsidR="00021897" w:rsidRDefault="00021897" w:rsidP="00021897">
      <w:pPr>
        <w:pStyle w:val="2"/>
        <w:jc w:val="both"/>
        <w:rPr>
          <w:rFonts w:asciiTheme="minorHAnsi" w:hAnsiTheme="minorHAnsi" w:cstheme="minorHAnsi"/>
          <w:szCs w:val="22"/>
        </w:rPr>
      </w:pPr>
    </w:p>
    <w:tbl>
      <w:tblPr>
        <w:tblStyle w:val="a3"/>
        <w:tblW w:w="9452" w:type="dxa"/>
        <w:tblLook w:val="04A0" w:firstRow="1" w:lastRow="0" w:firstColumn="1" w:lastColumn="0" w:noHBand="0" w:noVBand="1"/>
      </w:tblPr>
      <w:tblGrid>
        <w:gridCol w:w="493"/>
        <w:gridCol w:w="1487"/>
        <w:gridCol w:w="7472"/>
      </w:tblGrid>
      <w:tr w:rsidR="00021897" w14:paraId="69315E0B" w14:textId="77777777" w:rsidTr="008D1F6D">
        <w:trPr>
          <w:trHeight w:val="250"/>
        </w:trPr>
        <w:tc>
          <w:tcPr>
            <w:tcW w:w="493" w:type="dxa"/>
          </w:tcPr>
          <w:p w14:paraId="69A51FFF" w14:textId="77777777" w:rsidR="00021897" w:rsidRDefault="00021897" w:rsidP="008D1F6D">
            <w:pPr>
              <w:pStyle w:val="2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№ </w:t>
            </w:r>
          </w:p>
        </w:tc>
        <w:tc>
          <w:tcPr>
            <w:tcW w:w="1487" w:type="dxa"/>
          </w:tcPr>
          <w:p w14:paraId="7EC96515" w14:textId="77777777" w:rsidR="00021897" w:rsidRDefault="00021897" w:rsidP="008D1F6D">
            <w:pPr>
              <w:pStyle w:val="2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№ пациента</w:t>
            </w:r>
          </w:p>
        </w:tc>
        <w:tc>
          <w:tcPr>
            <w:tcW w:w="7472" w:type="dxa"/>
          </w:tcPr>
          <w:p w14:paraId="0F37C29B" w14:textId="77777777" w:rsidR="00021897" w:rsidRDefault="00021897" w:rsidP="008D1F6D">
            <w:pPr>
              <w:pStyle w:val="2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Описание отклонения </w:t>
            </w:r>
          </w:p>
        </w:tc>
      </w:tr>
      <w:tr w:rsidR="00021897" w14:paraId="3A5E8AD4" w14:textId="77777777" w:rsidTr="008D1F6D">
        <w:trPr>
          <w:trHeight w:val="250"/>
        </w:trPr>
        <w:tc>
          <w:tcPr>
            <w:tcW w:w="493" w:type="dxa"/>
          </w:tcPr>
          <w:p w14:paraId="25F1AC81" w14:textId="77777777" w:rsidR="00021897" w:rsidRDefault="00021897" w:rsidP="008D1F6D">
            <w:pPr>
              <w:pStyle w:val="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87" w:type="dxa"/>
          </w:tcPr>
          <w:p w14:paraId="4373A8E7" w14:textId="77777777" w:rsidR="00021897" w:rsidRDefault="00021897" w:rsidP="008D1F6D">
            <w:pPr>
              <w:pStyle w:val="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472" w:type="dxa"/>
          </w:tcPr>
          <w:p w14:paraId="4723902B" w14:textId="77777777" w:rsidR="00021897" w:rsidRDefault="00021897" w:rsidP="008D1F6D">
            <w:pPr>
              <w:pStyle w:val="2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bookmarkEnd w:id="2"/>
    </w:tbl>
    <w:p w14:paraId="3FFC8EF8" w14:textId="5262F01E" w:rsidR="00021897" w:rsidRDefault="00021897" w:rsidP="009727FB">
      <w:pPr>
        <w:pStyle w:val="2"/>
        <w:jc w:val="both"/>
        <w:rPr>
          <w:rFonts w:asciiTheme="minorHAnsi" w:hAnsiTheme="minorHAnsi" w:cstheme="minorHAnsi"/>
          <w:szCs w:val="22"/>
        </w:rPr>
      </w:pPr>
    </w:p>
    <w:p w14:paraId="2C2CD285" w14:textId="4E94FBC0" w:rsidR="00021897" w:rsidRPr="009C12D9" w:rsidRDefault="00021897" w:rsidP="00021897">
      <w:pPr>
        <w:pStyle w:val="2"/>
        <w:jc w:val="both"/>
        <w:rPr>
          <w:rFonts w:asciiTheme="minorHAnsi" w:hAnsiTheme="minorHAnsi" w:cstheme="minorHAnsi"/>
          <w:szCs w:val="22"/>
        </w:rPr>
      </w:pPr>
      <w:r w:rsidRPr="00676ED3">
        <w:rPr>
          <w:rFonts w:asciiTheme="minorHAnsi" w:eastAsiaTheme="minorHAnsi" w:hAnsiTheme="minorHAnsi" w:cstheme="minorHAnsi"/>
          <w:color w:val="C0504D" w:themeColor="accent2"/>
          <w:szCs w:val="22"/>
        </w:rPr>
        <w:t>&lt;Если применимо&gt;</w:t>
      </w:r>
      <w:r>
        <w:rPr>
          <w:rFonts w:cstheme="minorHAnsi"/>
          <w:color w:val="C0504D" w:themeColor="accent2"/>
        </w:rPr>
        <w:t xml:space="preserve"> </w:t>
      </w:r>
      <w:r w:rsidRPr="00761544">
        <w:rPr>
          <w:rFonts w:asciiTheme="minorHAnsi" w:hAnsiTheme="minorHAnsi" w:cstheme="minorHAnsi"/>
          <w:szCs w:val="22"/>
        </w:rPr>
        <w:t xml:space="preserve">При мониторировании исследования в центре не было выявлено грубых нарушений или отклонений от протокола исследования, которые бы влияли на безопасность </w:t>
      </w:r>
      <w:r w:rsidRPr="009C12D9">
        <w:rPr>
          <w:rFonts w:asciiTheme="minorHAnsi" w:hAnsiTheme="minorHAnsi" w:cstheme="minorHAnsi"/>
          <w:szCs w:val="22"/>
        </w:rPr>
        <w:t>участников исследования или на качество полученных данных. Вся информация по безопасности была подана в ЛЭК своевременно</w:t>
      </w:r>
      <w:r w:rsidRPr="00021897">
        <w:rPr>
          <w:rFonts w:asciiTheme="minorHAnsi" w:hAnsiTheme="minorHAnsi" w:cstheme="minorHAnsi"/>
          <w:szCs w:val="22"/>
        </w:rPr>
        <w:t xml:space="preserve">. </w:t>
      </w:r>
    </w:p>
    <w:p w14:paraId="38A28405" w14:textId="77777777" w:rsidR="00021897" w:rsidRPr="005F4EB1" w:rsidRDefault="00021897" w:rsidP="009727FB">
      <w:pPr>
        <w:pStyle w:val="2"/>
        <w:jc w:val="both"/>
        <w:rPr>
          <w:rFonts w:asciiTheme="minorHAnsi" w:hAnsiTheme="minorHAnsi" w:cstheme="minorHAnsi"/>
          <w:szCs w:val="22"/>
        </w:rPr>
      </w:pPr>
    </w:p>
    <w:p w14:paraId="185E60B0" w14:textId="79D0E9C7" w:rsidR="00F264F4" w:rsidRPr="00F264F4" w:rsidRDefault="00F264F4" w:rsidP="009727FB">
      <w:pPr>
        <w:jc w:val="both"/>
        <w:rPr>
          <w:rFonts w:cstheme="minorHAnsi"/>
          <w:b/>
          <w:color w:val="C0504D" w:themeColor="accent2"/>
        </w:rPr>
      </w:pPr>
      <w:bookmarkStart w:id="3" w:name="_Hlk510101755"/>
      <w:r w:rsidRPr="005F4EB1">
        <w:rPr>
          <w:rFonts w:cstheme="minorHAnsi"/>
          <w:color w:val="C0504D" w:themeColor="accent2"/>
        </w:rPr>
        <w:t>&lt;Если применимо&gt;</w:t>
      </w:r>
      <w:r>
        <w:rPr>
          <w:rFonts w:cstheme="minorHAnsi"/>
          <w:color w:val="C0504D" w:themeColor="accent2"/>
        </w:rPr>
        <w:t xml:space="preserve"> Описание произошедших в центре протокол специфичных событий, связанных с безопасностью пациента, но не расцененных как СНЯ или НЯ. (Например, проведение дополнительных визитов пациента, после окончания участия в исследовании)</w:t>
      </w:r>
    </w:p>
    <w:bookmarkEnd w:id="3"/>
    <w:p w14:paraId="09A75899" w14:textId="538109B6" w:rsidR="009727FB" w:rsidRPr="005F4EB1" w:rsidRDefault="00186A97" w:rsidP="009727FB">
      <w:pPr>
        <w:jc w:val="both"/>
        <w:rPr>
          <w:rFonts w:cstheme="minorHAnsi"/>
        </w:rPr>
      </w:pPr>
      <w:r w:rsidRPr="005F4EB1">
        <w:rPr>
          <w:rFonts w:cstheme="minorHAnsi"/>
          <w:color w:val="C0504D" w:themeColor="accent2"/>
        </w:rPr>
        <w:t>&lt;Если применимо&gt;</w:t>
      </w:r>
      <w:r w:rsidRPr="005F4EB1">
        <w:rPr>
          <w:rFonts w:cstheme="minorHAnsi"/>
        </w:rPr>
        <w:t xml:space="preserve"> </w:t>
      </w:r>
      <w:r w:rsidR="009727FB" w:rsidRPr="005F4EB1">
        <w:rPr>
          <w:rFonts w:cstheme="minorHAnsi"/>
        </w:rPr>
        <w:t xml:space="preserve">За время </w:t>
      </w:r>
      <w:r w:rsidRPr="005F4EB1">
        <w:rPr>
          <w:rFonts w:cstheme="minorHAnsi"/>
        </w:rPr>
        <w:t xml:space="preserve">проведения исследования вышли следующие поправки к протоколу исследования </w:t>
      </w:r>
      <w:r w:rsidRPr="005F4EB1">
        <w:rPr>
          <w:rFonts w:cstheme="minorHAnsi"/>
          <w:color w:val="C0504D" w:themeColor="accent2"/>
        </w:rPr>
        <w:t>&lt;если применимо&gt;</w:t>
      </w:r>
      <w:r w:rsidRPr="005F4EB1">
        <w:rPr>
          <w:rFonts w:cstheme="minorHAnsi"/>
        </w:rPr>
        <w:t xml:space="preserve"> </w:t>
      </w:r>
      <w:r w:rsidRPr="005F4EB1">
        <w:rPr>
          <w:rFonts w:cstheme="minorHAnsi"/>
          <w:color w:val="C0504D" w:themeColor="accent2"/>
        </w:rPr>
        <w:t>&lt;и версии информационных листков пациента с формой информированного согласия&gt;</w:t>
      </w:r>
      <w:r w:rsidRPr="005F4EB1">
        <w:rPr>
          <w:rFonts w:cstheme="minorHAnsi"/>
        </w:rPr>
        <w:t>:</w:t>
      </w:r>
    </w:p>
    <w:p w14:paraId="37663166" w14:textId="5C135E55" w:rsidR="00186A97" w:rsidRPr="005F4EB1" w:rsidRDefault="00186A97" w:rsidP="00186A97">
      <w:pPr>
        <w:pStyle w:val="a4"/>
        <w:numPr>
          <w:ilvl w:val="0"/>
          <w:numId w:val="20"/>
        </w:numPr>
        <w:jc w:val="both"/>
        <w:rPr>
          <w:rFonts w:cstheme="minorHAnsi"/>
          <w:color w:val="C0504D"/>
        </w:rPr>
      </w:pPr>
      <w:r w:rsidRPr="005F4EB1">
        <w:rPr>
          <w:rFonts w:cstheme="minorHAnsi"/>
          <w:color w:val="C0504D"/>
        </w:rPr>
        <w:t>&lt;Версия поправки/протокола, дата вступления в силу&gt;</w:t>
      </w:r>
    </w:p>
    <w:p w14:paraId="6E16CB07" w14:textId="42BF5F38" w:rsidR="00186A97" w:rsidRPr="005F4EB1" w:rsidRDefault="00186A97" w:rsidP="00186A97">
      <w:pPr>
        <w:pStyle w:val="a4"/>
        <w:numPr>
          <w:ilvl w:val="0"/>
          <w:numId w:val="20"/>
        </w:numPr>
        <w:jc w:val="both"/>
        <w:rPr>
          <w:rFonts w:cstheme="minorHAnsi"/>
          <w:color w:val="C0504D"/>
        </w:rPr>
      </w:pPr>
      <w:r w:rsidRPr="005F4EB1">
        <w:rPr>
          <w:rFonts w:cstheme="minorHAnsi"/>
          <w:color w:val="C0504D"/>
        </w:rPr>
        <w:t>&lt;Версия ИС, дата вступления в силу&gt;</w:t>
      </w:r>
      <w:bookmarkStart w:id="4" w:name="_GoBack"/>
      <w:bookmarkEnd w:id="4"/>
    </w:p>
    <w:p w14:paraId="09C38F3E" w14:textId="3B3E0EB3" w:rsidR="00186A97" w:rsidRPr="005F4EB1" w:rsidRDefault="00186A97" w:rsidP="00186A97">
      <w:pPr>
        <w:jc w:val="both"/>
        <w:rPr>
          <w:rFonts w:cstheme="minorHAnsi"/>
        </w:rPr>
      </w:pPr>
      <w:r w:rsidRPr="005F4EB1">
        <w:rPr>
          <w:rFonts w:cstheme="minorHAnsi"/>
          <w:color w:val="C0504D" w:themeColor="accent2"/>
        </w:rPr>
        <w:t>&lt;Если применимо&gt;</w:t>
      </w:r>
      <w:r w:rsidRPr="005F4EB1">
        <w:rPr>
          <w:rFonts w:cstheme="minorHAnsi"/>
        </w:rPr>
        <w:t xml:space="preserve"> За время проведения исследования вышла следующая информация по безопасности:</w:t>
      </w:r>
    </w:p>
    <w:p w14:paraId="2E5AEA68" w14:textId="589C14A4" w:rsidR="00186A97" w:rsidRPr="005F4EB1" w:rsidRDefault="00186A97" w:rsidP="00186A97">
      <w:pPr>
        <w:pStyle w:val="a4"/>
        <w:numPr>
          <w:ilvl w:val="0"/>
          <w:numId w:val="21"/>
        </w:numPr>
        <w:jc w:val="both"/>
        <w:rPr>
          <w:rFonts w:cstheme="minorHAnsi"/>
          <w:color w:val="C0504D"/>
        </w:rPr>
      </w:pPr>
      <w:r w:rsidRPr="005F4EB1">
        <w:rPr>
          <w:rFonts w:cstheme="minorHAnsi"/>
          <w:color w:val="C0504D"/>
        </w:rPr>
        <w:t>&lt;</w:t>
      </w:r>
      <w:r w:rsidR="00F25178" w:rsidRPr="005F4EB1">
        <w:rPr>
          <w:rFonts w:cstheme="minorHAnsi"/>
          <w:color w:val="C0504D"/>
        </w:rPr>
        <w:t>Б</w:t>
      </w:r>
      <w:r w:rsidRPr="005F4EB1">
        <w:rPr>
          <w:rFonts w:cstheme="minorHAnsi"/>
          <w:color w:val="C0504D"/>
        </w:rPr>
        <w:t>рошюр</w:t>
      </w:r>
      <w:r w:rsidR="00F25178" w:rsidRPr="005F4EB1">
        <w:rPr>
          <w:rFonts w:cstheme="minorHAnsi"/>
          <w:color w:val="C0504D"/>
        </w:rPr>
        <w:t>а</w:t>
      </w:r>
      <w:r w:rsidRPr="005F4EB1">
        <w:rPr>
          <w:rFonts w:cstheme="minorHAnsi"/>
          <w:color w:val="C0504D"/>
        </w:rPr>
        <w:t xml:space="preserve"> исследователя</w:t>
      </w:r>
      <w:r w:rsidR="00F25178" w:rsidRPr="005F4EB1">
        <w:rPr>
          <w:rFonts w:cstheme="minorHAnsi"/>
          <w:color w:val="C0504D"/>
        </w:rPr>
        <w:t>, версия</w:t>
      </w:r>
      <w:r w:rsidRPr="005F4EB1">
        <w:rPr>
          <w:rFonts w:cstheme="minorHAnsi"/>
          <w:color w:val="C0504D"/>
        </w:rPr>
        <w:t>, дата выхода&gt;</w:t>
      </w:r>
    </w:p>
    <w:p w14:paraId="122BEBCF" w14:textId="74E7158C" w:rsidR="00F25178" w:rsidRPr="005F4EB1" w:rsidRDefault="00F25178" w:rsidP="00F25178">
      <w:pPr>
        <w:pStyle w:val="a4"/>
        <w:numPr>
          <w:ilvl w:val="0"/>
          <w:numId w:val="21"/>
        </w:numPr>
        <w:jc w:val="both"/>
        <w:rPr>
          <w:rFonts w:cstheme="minorHAnsi"/>
          <w:color w:val="C0504D"/>
        </w:rPr>
      </w:pPr>
      <w:r w:rsidRPr="005F4EB1">
        <w:rPr>
          <w:rFonts w:cstheme="minorHAnsi"/>
          <w:color w:val="C0504D"/>
        </w:rPr>
        <w:t>&lt;Дополнение к брошюре исследователя, вер</w:t>
      </w:r>
      <w:r w:rsidR="005873E1" w:rsidRPr="005F4EB1">
        <w:rPr>
          <w:rFonts w:cstheme="minorHAnsi"/>
          <w:color w:val="C0504D"/>
        </w:rPr>
        <w:t>сия,</w:t>
      </w:r>
      <w:r w:rsidRPr="005F4EB1">
        <w:rPr>
          <w:rFonts w:cstheme="minorHAnsi"/>
          <w:color w:val="C0504D"/>
        </w:rPr>
        <w:t xml:space="preserve"> дата выхода&gt;</w:t>
      </w:r>
    </w:p>
    <w:p w14:paraId="1F1B2F41" w14:textId="005BFF72" w:rsidR="00186A97" w:rsidRPr="005F4EB1" w:rsidRDefault="005873E1" w:rsidP="00186A97">
      <w:pPr>
        <w:pStyle w:val="a4"/>
        <w:numPr>
          <w:ilvl w:val="0"/>
          <w:numId w:val="21"/>
        </w:numPr>
        <w:jc w:val="both"/>
        <w:rPr>
          <w:rFonts w:cstheme="minorHAnsi"/>
          <w:color w:val="C0504D"/>
        </w:rPr>
      </w:pPr>
      <w:r w:rsidRPr="005F4EB1">
        <w:rPr>
          <w:rFonts w:cstheme="minorHAnsi"/>
          <w:color w:val="C0504D"/>
        </w:rPr>
        <w:t>&lt;Ежегодный обновляемый отчет по безопасности исследуемого препарата, дата выхода&gt;</w:t>
      </w:r>
    </w:p>
    <w:p w14:paraId="70DF6A0D" w14:textId="5781A08B" w:rsidR="00186A97" w:rsidRPr="005F4EB1" w:rsidRDefault="00186A97" w:rsidP="00186A97">
      <w:pPr>
        <w:pStyle w:val="a4"/>
        <w:numPr>
          <w:ilvl w:val="0"/>
          <w:numId w:val="21"/>
        </w:numPr>
        <w:jc w:val="both"/>
        <w:rPr>
          <w:rFonts w:cstheme="minorHAnsi"/>
          <w:color w:val="C0504D"/>
        </w:rPr>
      </w:pPr>
      <w:r w:rsidRPr="005F4EB1">
        <w:rPr>
          <w:rFonts w:cstheme="minorHAnsi"/>
          <w:color w:val="C0504D"/>
        </w:rPr>
        <w:t>&lt;</w:t>
      </w:r>
      <w:r w:rsidR="005873E1" w:rsidRPr="005F4EB1">
        <w:rPr>
          <w:rFonts w:cstheme="minorHAnsi"/>
          <w:color w:val="C0504D"/>
          <w:lang w:val="en-US"/>
        </w:rPr>
        <w:t>SUSAR</w:t>
      </w:r>
      <w:r w:rsidR="005873E1" w:rsidRPr="005F4EB1">
        <w:rPr>
          <w:rFonts w:cstheme="minorHAnsi"/>
          <w:color w:val="C0504D"/>
        </w:rPr>
        <w:t>, номер</w:t>
      </w:r>
      <w:r w:rsidRPr="005F4EB1">
        <w:rPr>
          <w:rFonts w:cstheme="minorHAnsi"/>
          <w:color w:val="C0504D"/>
        </w:rPr>
        <w:t>&gt;</w:t>
      </w:r>
    </w:p>
    <w:p w14:paraId="22F8D17C" w14:textId="0225A921" w:rsidR="005873E1" w:rsidRPr="005F4EB1" w:rsidRDefault="005873E1" w:rsidP="00186A97">
      <w:pPr>
        <w:pStyle w:val="a4"/>
        <w:numPr>
          <w:ilvl w:val="0"/>
          <w:numId w:val="21"/>
        </w:numPr>
        <w:jc w:val="both"/>
        <w:rPr>
          <w:rFonts w:cstheme="minorHAnsi"/>
          <w:color w:val="C0504D"/>
        </w:rPr>
      </w:pPr>
      <w:r w:rsidRPr="005F4EB1">
        <w:rPr>
          <w:rFonts w:cstheme="minorHAnsi"/>
          <w:color w:val="C0504D"/>
          <w:lang w:val="en-US"/>
        </w:rPr>
        <w:t>&lt;</w:t>
      </w:r>
      <w:r w:rsidRPr="005F4EB1">
        <w:rPr>
          <w:rFonts w:cstheme="minorHAnsi"/>
          <w:color w:val="C0504D"/>
        </w:rPr>
        <w:t>Прочая информация по безопасности</w:t>
      </w:r>
      <w:r w:rsidRPr="005F4EB1">
        <w:rPr>
          <w:rFonts w:cstheme="minorHAnsi"/>
          <w:color w:val="C0504D"/>
          <w:lang w:val="en-US"/>
        </w:rPr>
        <w:t>&gt;</w:t>
      </w:r>
    </w:p>
    <w:p w14:paraId="3F3B330B" w14:textId="41D255A8" w:rsidR="005873E1" w:rsidRPr="005F4EB1" w:rsidRDefault="005873E1" w:rsidP="005873E1">
      <w:pPr>
        <w:jc w:val="both"/>
        <w:rPr>
          <w:rFonts w:cstheme="minorHAnsi"/>
        </w:rPr>
      </w:pPr>
      <w:r w:rsidRPr="005F4EB1">
        <w:rPr>
          <w:rFonts w:cstheme="minorHAnsi"/>
          <w:color w:val="C0504D" w:themeColor="accent2"/>
        </w:rPr>
        <w:t>&lt;Если применимо&gt;</w:t>
      </w:r>
      <w:r w:rsidRPr="005F4EB1">
        <w:rPr>
          <w:rFonts w:cstheme="minorHAnsi"/>
        </w:rPr>
        <w:t xml:space="preserve"> За время проведения исследования в центре был проведен аудит/инспекция. По результатам аудита/инспекции были выявлены следующие нарушения. </w:t>
      </w:r>
      <w:r w:rsidRPr="005F4EB1">
        <w:rPr>
          <w:rFonts w:cstheme="minorHAnsi"/>
          <w:color w:val="C0504D"/>
        </w:rPr>
        <w:t xml:space="preserve">&lt;Кратко описать количество </w:t>
      </w:r>
      <w:r w:rsidRPr="005F4EB1">
        <w:rPr>
          <w:rFonts w:cstheme="minorHAnsi"/>
          <w:color w:val="C0504D"/>
          <w:lang w:val="en-US"/>
        </w:rPr>
        <w:t>minor</w:t>
      </w:r>
      <w:r w:rsidRPr="005F4EB1">
        <w:rPr>
          <w:rFonts w:cstheme="minorHAnsi"/>
          <w:color w:val="C0504D"/>
        </w:rPr>
        <w:t xml:space="preserve">, </w:t>
      </w:r>
      <w:r w:rsidRPr="005F4EB1">
        <w:rPr>
          <w:rFonts w:cstheme="minorHAnsi"/>
          <w:color w:val="C0504D"/>
          <w:lang w:val="en-US"/>
        </w:rPr>
        <w:t>major</w:t>
      </w:r>
      <w:r w:rsidRPr="005F4EB1">
        <w:rPr>
          <w:rFonts w:cstheme="minorHAnsi"/>
          <w:color w:val="C0504D"/>
        </w:rPr>
        <w:t xml:space="preserve">, </w:t>
      </w:r>
      <w:r w:rsidRPr="005F4EB1">
        <w:rPr>
          <w:rFonts w:cstheme="minorHAnsi"/>
          <w:color w:val="C0504D"/>
          <w:lang w:val="en-US"/>
        </w:rPr>
        <w:t>critical</w:t>
      </w:r>
      <w:r w:rsidRPr="005F4EB1">
        <w:rPr>
          <w:rFonts w:cstheme="minorHAnsi"/>
          <w:color w:val="C0504D"/>
        </w:rPr>
        <w:t>. Указать, что все необходимые по результатам аудита действия были предпринят&gt;.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52CD6" w14:paraId="348545C7" w14:textId="77777777" w:rsidTr="00452CD6">
        <w:tc>
          <w:tcPr>
            <w:tcW w:w="3115" w:type="dxa"/>
          </w:tcPr>
          <w:p w14:paraId="7FC2FFA4" w14:textId="77777777" w:rsidR="00452CD6" w:rsidRPr="005F4EB1" w:rsidRDefault="00452CD6" w:rsidP="00452CD6">
            <w:pPr>
              <w:pStyle w:val="2"/>
              <w:jc w:val="both"/>
              <w:rPr>
                <w:rFonts w:asciiTheme="minorHAnsi" w:hAnsiTheme="minorHAnsi" w:cstheme="minorHAnsi"/>
                <w:szCs w:val="22"/>
              </w:rPr>
            </w:pPr>
            <w:r w:rsidRPr="005F4EB1">
              <w:rPr>
                <w:rFonts w:asciiTheme="minorHAnsi" w:hAnsiTheme="minorHAnsi" w:cstheme="minorHAnsi"/>
                <w:szCs w:val="22"/>
              </w:rPr>
              <w:t>С уважением,</w:t>
            </w:r>
          </w:p>
          <w:p w14:paraId="383C6114" w14:textId="76D62758" w:rsidR="00452CD6" w:rsidRDefault="00452CD6" w:rsidP="00452CD6">
            <w:pPr>
              <w:pStyle w:val="2"/>
              <w:jc w:val="both"/>
              <w:rPr>
                <w:rFonts w:asciiTheme="minorHAnsi" w:eastAsia="MS Mincho" w:hAnsiTheme="minorHAnsi" w:cstheme="minorHAnsi"/>
                <w:szCs w:val="22"/>
              </w:rPr>
            </w:pPr>
            <w:r w:rsidRPr="005F4EB1">
              <w:rPr>
                <w:rFonts w:asciiTheme="minorHAnsi" w:hAnsiTheme="minorHAnsi" w:cstheme="minorHAnsi"/>
                <w:szCs w:val="22"/>
              </w:rPr>
              <w:t>Главный исследователь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14:paraId="7F64FD00" w14:textId="77777777" w:rsidR="00452CD6" w:rsidRDefault="00452CD6" w:rsidP="00844B36">
            <w:pPr>
              <w:pStyle w:val="2"/>
              <w:jc w:val="both"/>
              <w:rPr>
                <w:rFonts w:asciiTheme="minorHAnsi" w:eastAsia="MS Mincho" w:hAnsiTheme="minorHAnsi" w:cstheme="minorHAnsi"/>
                <w:szCs w:val="22"/>
              </w:rPr>
            </w:pPr>
          </w:p>
        </w:tc>
        <w:tc>
          <w:tcPr>
            <w:tcW w:w="3115" w:type="dxa"/>
            <w:vAlign w:val="center"/>
          </w:tcPr>
          <w:p w14:paraId="604AE6CE" w14:textId="07A10059" w:rsidR="00452CD6" w:rsidRDefault="00452CD6" w:rsidP="00452CD6">
            <w:pPr>
              <w:pStyle w:val="2"/>
              <w:jc w:val="center"/>
              <w:rPr>
                <w:rFonts w:asciiTheme="minorHAnsi" w:eastAsia="MS Mincho" w:hAnsiTheme="minorHAnsi" w:cstheme="minorHAnsi"/>
                <w:szCs w:val="22"/>
              </w:rPr>
            </w:pPr>
            <w:r w:rsidRPr="005F4EB1">
              <w:rPr>
                <w:rFonts w:asciiTheme="minorHAnsi" w:hAnsiTheme="minorHAnsi" w:cstheme="minorHAnsi"/>
                <w:color w:val="C0504D" w:themeColor="accent2"/>
                <w:szCs w:val="22"/>
                <w:u w:val="single"/>
              </w:rPr>
              <w:t>&lt;</w:t>
            </w:r>
            <w:r w:rsidRPr="005F4EB1">
              <w:rPr>
                <w:rFonts w:asciiTheme="minorHAnsi" w:hAnsiTheme="minorHAnsi" w:cstheme="minorHAnsi"/>
                <w:i/>
                <w:color w:val="C0504D" w:themeColor="accent2"/>
                <w:szCs w:val="22"/>
                <w:u w:val="single"/>
              </w:rPr>
              <w:t>ФИО ГИ&gt;</w:t>
            </w:r>
          </w:p>
        </w:tc>
      </w:tr>
      <w:tr w:rsidR="00452CD6" w14:paraId="352B6461" w14:textId="77777777" w:rsidTr="00452CD6">
        <w:trPr>
          <w:trHeight w:val="580"/>
        </w:trPr>
        <w:tc>
          <w:tcPr>
            <w:tcW w:w="3115" w:type="dxa"/>
            <w:vAlign w:val="bottom"/>
          </w:tcPr>
          <w:p w14:paraId="77D2AE11" w14:textId="01AC9195" w:rsidR="00452CD6" w:rsidRDefault="00452CD6" w:rsidP="00452CD6">
            <w:pPr>
              <w:pStyle w:val="2"/>
              <w:jc w:val="right"/>
              <w:rPr>
                <w:rFonts w:asciiTheme="minorHAnsi" w:eastAsia="MS Mincho" w:hAnsiTheme="minorHAnsi" w:cstheme="minorHAnsi"/>
                <w:szCs w:val="22"/>
              </w:rPr>
            </w:pPr>
            <w:r w:rsidRPr="005F4EB1">
              <w:rPr>
                <w:rFonts w:asciiTheme="minorHAnsi" w:eastAsia="SimSun" w:hAnsiTheme="minorHAnsi" w:cstheme="minorHAnsi"/>
                <w:szCs w:val="22"/>
              </w:rPr>
              <w:t>Дата:</w:t>
            </w:r>
          </w:p>
        </w:tc>
        <w:tc>
          <w:tcPr>
            <w:tcW w:w="3115" w:type="dxa"/>
            <w:tcBorders>
              <w:top w:val="single" w:sz="4" w:space="0" w:color="auto"/>
            </w:tcBorders>
            <w:vAlign w:val="bottom"/>
          </w:tcPr>
          <w:p w14:paraId="686CCD04" w14:textId="44FDFF3E" w:rsidR="00452CD6" w:rsidRPr="00452CD6" w:rsidRDefault="00452CD6" w:rsidP="00452CD6">
            <w:pPr>
              <w:pStyle w:val="2"/>
              <w:jc w:val="center"/>
              <w:rPr>
                <w:rFonts w:asciiTheme="minorHAnsi" w:eastAsia="SimSun" w:hAnsiTheme="minorHAnsi" w:cstheme="minorHAnsi"/>
                <w:szCs w:val="22"/>
              </w:rPr>
            </w:pPr>
            <w:r w:rsidRPr="005F4EB1">
              <w:rPr>
                <w:rFonts w:asciiTheme="minorHAnsi" w:eastAsia="SimSun" w:hAnsiTheme="minorHAnsi" w:cstheme="minorHAnsi"/>
                <w:szCs w:val="22"/>
                <w:lang w:val="x-none"/>
              </w:rPr>
              <w:t>«____» ______________ 20</w:t>
            </w:r>
            <w:r w:rsidRPr="005F4EB1">
              <w:rPr>
                <w:rFonts w:asciiTheme="minorHAnsi" w:eastAsia="SimSun" w:hAnsiTheme="minorHAnsi" w:cstheme="minorHAnsi"/>
                <w:szCs w:val="22"/>
              </w:rPr>
              <w:t>__</w:t>
            </w:r>
          </w:p>
        </w:tc>
        <w:tc>
          <w:tcPr>
            <w:tcW w:w="3115" w:type="dxa"/>
          </w:tcPr>
          <w:p w14:paraId="3102029F" w14:textId="77777777" w:rsidR="00452CD6" w:rsidRDefault="00452CD6" w:rsidP="00844B36">
            <w:pPr>
              <w:pStyle w:val="2"/>
              <w:jc w:val="both"/>
              <w:rPr>
                <w:rFonts w:asciiTheme="minorHAnsi" w:eastAsia="MS Mincho" w:hAnsiTheme="minorHAnsi" w:cstheme="minorHAnsi"/>
                <w:szCs w:val="22"/>
              </w:rPr>
            </w:pPr>
          </w:p>
        </w:tc>
      </w:tr>
    </w:tbl>
    <w:p w14:paraId="393C0AB1" w14:textId="77777777" w:rsidR="00452CD6" w:rsidRPr="005F4EB1" w:rsidRDefault="00452CD6" w:rsidP="00844B36">
      <w:pPr>
        <w:pStyle w:val="2"/>
        <w:jc w:val="both"/>
        <w:rPr>
          <w:rFonts w:asciiTheme="minorHAnsi" w:eastAsia="MS Mincho" w:hAnsiTheme="minorHAnsi" w:cstheme="minorHAnsi"/>
          <w:szCs w:val="22"/>
        </w:rPr>
      </w:pPr>
    </w:p>
    <w:sectPr w:rsidR="00452CD6" w:rsidRPr="005F4EB1" w:rsidSect="00452CD6">
      <w:pgSz w:w="11906" w:h="16838" w:code="9"/>
      <w:pgMar w:top="851" w:right="851" w:bottom="851" w:left="1134" w:header="709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CA5BF" w14:textId="77777777" w:rsidR="00823470" w:rsidRDefault="00823470" w:rsidP="002A4F57">
      <w:pPr>
        <w:spacing w:after="0" w:line="240" w:lineRule="auto"/>
      </w:pPr>
      <w:r>
        <w:separator/>
      </w:r>
    </w:p>
  </w:endnote>
  <w:endnote w:type="continuationSeparator" w:id="0">
    <w:p w14:paraId="69B6BE63" w14:textId="77777777" w:rsidR="00823470" w:rsidRDefault="00823470" w:rsidP="002A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B3000" w14:textId="77777777" w:rsidR="00823470" w:rsidRDefault="00823470" w:rsidP="002A4F57">
      <w:pPr>
        <w:spacing w:after="0" w:line="240" w:lineRule="auto"/>
      </w:pPr>
      <w:r>
        <w:separator/>
      </w:r>
    </w:p>
  </w:footnote>
  <w:footnote w:type="continuationSeparator" w:id="0">
    <w:p w14:paraId="1EAA973F" w14:textId="77777777" w:rsidR="00823470" w:rsidRDefault="00823470" w:rsidP="002A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4E28"/>
    <w:multiLevelType w:val="hybridMultilevel"/>
    <w:tmpl w:val="D7D48924"/>
    <w:lvl w:ilvl="0" w:tplc="9D1CE7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4B2A"/>
    <w:multiLevelType w:val="hybridMultilevel"/>
    <w:tmpl w:val="0EDC78A6"/>
    <w:lvl w:ilvl="0" w:tplc="310A9170">
      <w:start w:val="1"/>
      <w:numFmt w:val="decimal"/>
      <w:lvlText w:val="%1)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135853"/>
    <w:multiLevelType w:val="hybridMultilevel"/>
    <w:tmpl w:val="11D6BAF0"/>
    <w:lvl w:ilvl="0" w:tplc="0D4C58B6">
      <w:numFmt w:val="bullet"/>
      <w:lvlText w:val=""/>
      <w:lvlJc w:val="left"/>
      <w:pPr>
        <w:ind w:left="1125" w:hanging="76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522FA"/>
    <w:multiLevelType w:val="hybridMultilevel"/>
    <w:tmpl w:val="2FDC8E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0B435A"/>
    <w:multiLevelType w:val="hybridMultilevel"/>
    <w:tmpl w:val="35A8F5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426CE0"/>
    <w:multiLevelType w:val="hybridMultilevel"/>
    <w:tmpl w:val="A96C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B211F"/>
    <w:multiLevelType w:val="hybridMultilevel"/>
    <w:tmpl w:val="3D869B8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137CF442">
      <w:numFmt w:val="bullet"/>
      <w:lvlText w:val="•"/>
      <w:lvlJc w:val="left"/>
      <w:pPr>
        <w:ind w:left="2180" w:hanging="750"/>
      </w:pPr>
      <w:rPr>
        <w:rFonts w:ascii="Calibri" w:eastAsia="Times New Roman" w:hAnsi="Calibri" w:cs="Times New Roman" w:hint="default"/>
      </w:r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00A20B4"/>
    <w:multiLevelType w:val="hybridMultilevel"/>
    <w:tmpl w:val="803CF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B10DA"/>
    <w:multiLevelType w:val="hybridMultilevel"/>
    <w:tmpl w:val="9B687AE0"/>
    <w:lvl w:ilvl="0" w:tplc="20A23D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24C04"/>
    <w:multiLevelType w:val="hybridMultilevel"/>
    <w:tmpl w:val="B672E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9255B"/>
    <w:multiLevelType w:val="hybridMultilevel"/>
    <w:tmpl w:val="F87EA064"/>
    <w:lvl w:ilvl="0" w:tplc="BBB6B4E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5F34AFF"/>
    <w:multiLevelType w:val="hybridMultilevel"/>
    <w:tmpl w:val="A96C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26F24"/>
    <w:multiLevelType w:val="hybridMultilevel"/>
    <w:tmpl w:val="C6CE4A60"/>
    <w:lvl w:ilvl="0" w:tplc="5C8CD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46738"/>
    <w:multiLevelType w:val="hybridMultilevel"/>
    <w:tmpl w:val="3EEAF29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E2B73D9"/>
    <w:multiLevelType w:val="hybridMultilevel"/>
    <w:tmpl w:val="315E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F6373"/>
    <w:multiLevelType w:val="hybridMultilevel"/>
    <w:tmpl w:val="2FDC8E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6632BC2"/>
    <w:multiLevelType w:val="multilevel"/>
    <w:tmpl w:val="75164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4AF2515"/>
    <w:multiLevelType w:val="hybridMultilevel"/>
    <w:tmpl w:val="54A6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A4C8C">
      <w:numFmt w:val="bullet"/>
      <w:lvlText w:val="•"/>
      <w:lvlJc w:val="left"/>
      <w:pPr>
        <w:ind w:left="1785" w:hanging="705"/>
      </w:pPr>
      <w:rPr>
        <w:rFonts w:ascii="Times New Roman" w:eastAsia="MS Mincho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223ED"/>
    <w:multiLevelType w:val="hybridMultilevel"/>
    <w:tmpl w:val="07C0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2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18"/>
  </w:num>
  <w:num w:numId="16">
    <w:abstractNumId w:val="17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7F0"/>
    <w:rsid w:val="00007C0D"/>
    <w:rsid w:val="00021897"/>
    <w:rsid w:val="00021F74"/>
    <w:rsid w:val="0003176C"/>
    <w:rsid w:val="0006124E"/>
    <w:rsid w:val="000855C0"/>
    <w:rsid w:val="0008580D"/>
    <w:rsid w:val="000966DD"/>
    <w:rsid w:val="000B17AE"/>
    <w:rsid w:val="000F4EDF"/>
    <w:rsid w:val="001427B5"/>
    <w:rsid w:val="00144F7E"/>
    <w:rsid w:val="001661B2"/>
    <w:rsid w:val="00186A97"/>
    <w:rsid w:val="001A578C"/>
    <w:rsid w:val="001B5CDA"/>
    <w:rsid w:val="001C2205"/>
    <w:rsid w:val="001E0300"/>
    <w:rsid w:val="001E1688"/>
    <w:rsid w:val="001F21F8"/>
    <w:rsid w:val="0020719C"/>
    <w:rsid w:val="00212CBB"/>
    <w:rsid w:val="002426D5"/>
    <w:rsid w:val="00246411"/>
    <w:rsid w:val="002509D5"/>
    <w:rsid w:val="00267396"/>
    <w:rsid w:val="00275B6E"/>
    <w:rsid w:val="002A0ED8"/>
    <w:rsid w:val="002A4F57"/>
    <w:rsid w:val="002C3293"/>
    <w:rsid w:val="002C64CA"/>
    <w:rsid w:val="002E2964"/>
    <w:rsid w:val="002F1835"/>
    <w:rsid w:val="00313FED"/>
    <w:rsid w:val="003238F5"/>
    <w:rsid w:val="003405F8"/>
    <w:rsid w:val="003504A2"/>
    <w:rsid w:val="00351FB6"/>
    <w:rsid w:val="00352A3E"/>
    <w:rsid w:val="00373C6C"/>
    <w:rsid w:val="00382A7A"/>
    <w:rsid w:val="00390FB3"/>
    <w:rsid w:val="00397E0A"/>
    <w:rsid w:val="003A23C8"/>
    <w:rsid w:val="00426C36"/>
    <w:rsid w:val="00435FB5"/>
    <w:rsid w:val="00441EC3"/>
    <w:rsid w:val="00452CD6"/>
    <w:rsid w:val="0045448F"/>
    <w:rsid w:val="00470A97"/>
    <w:rsid w:val="00475EEA"/>
    <w:rsid w:val="00496E3B"/>
    <w:rsid w:val="004B533E"/>
    <w:rsid w:val="004C44B9"/>
    <w:rsid w:val="004E5078"/>
    <w:rsid w:val="004F4775"/>
    <w:rsid w:val="00521F8E"/>
    <w:rsid w:val="00525739"/>
    <w:rsid w:val="005471EE"/>
    <w:rsid w:val="00572FAE"/>
    <w:rsid w:val="005873E1"/>
    <w:rsid w:val="005A2F0E"/>
    <w:rsid w:val="005C38A1"/>
    <w:rsid w:val="005C745E"/>
    <w:rsid w:val="005D1538"/>
    <w:rsid w:val="005E1922"/>
    <w:rsid w:val="005E77F0"/>
    <w:rsid w:val="005F4EB1"/>
    <w:rsid w:val="00600BA9"/>
    <w:rsid w:val="006245F7"/>
    <w:rsid w:val="006A3D28"/>
    <w:rsid w:val="006C240B"/>
    <w:rsid w:val="006E3D1C"/>
    <w:rsid w:val="006F30DE"/>
    <w:rsid w:val="006F4CD9"/>
    <w:rsid w:val="00720A2A"/>
    <w:rsid w:val="00737354"/>
    <w:rsid w:val="00746B03"/>
    <w:rsid w:val="00795370"/>
    <w:rsid w:val="007A5EAA"/>
    <w:rsid w:val="007C75A8"/>
    <w:rsid w:val="007D6592"/>
    <w:rsid w:val="007D7541"/>
    <w:rsid w:val="007D7F33"/>
    <w:rsid w:val="00807AD2"/>
    <w:rsid w:val="00815D0F"/>
    <w:rsid w:val="00823470"/>
    <w:rsid w:val="00826B2C"/>
    <w:rsid w:val="00844B36"/>
    <w:rsid w:val="008474E5"/>
    <w:rsid w:val="008D5F1A"/>
    <w:rsid w:val="008F7F54"/>
    <w:rsid w:val="00916166"/>
    <w:rsid w:val="00967607"/>
    <w:rsid w:val="009727FB"/>
    <w:rsid w:val="009813AB"/>
    <w:rsid w:val="0099110B"/>
    <w:rsid w:val="009C5803"/>
    <w:rsid w:val="009D0E1F"/>
    <w:rsid w:val="009D32B8"/>
    <w:rsid w:val="00A3113F"/>
    <w:rsid w:val="00A421D2"/>
    <w:rsid w:val="00A47D49"/>
    <w:rsid w:val="00A71067"/>
    <w:rsid w:val="00AE5E78"/>
    <w:rsid w:val="00AF24F6"/>
    <w:rsid w:val="00B14FDB"/>
    <w:rsid w:val="00B1648F"/>
    <w:rsid w:val="00B35272"/>
    <w:rsid w:val="00B800EB"/>
    <w:rsid w:val="00BA23A7"/>
    <w:rsid w:val="00BA282F"/>
    <w:rsid w:val="00BB4388"/>
    <w:rsid w:val="00C15915"/>
    <w:rsid w:val="00C21643"/>
    <w:rsid w:val="00C54231"/>
    <w:rsid w:val="00C93170"/>
    <w:rsid w:val="00CA5BA2"/>
    <w:rsid w:val="00CD7858"/>
    <w:rsid w:val="00D23C05"/>
    <w:rsid w:val="00D50A62"/>
    <w:rsid w:val="00D63C7F"/>
    <w:rsid w:val="00D67D99"/>
    <w:rsid w:val="00D95E5D"/>
    <w:rsid w:val="00DA2F9D"/>
    <w:rsid w:val="00DE0472"/>
    <w:rsid w:val="00DE17BF"/>
    <w:rsid w:val="00DE2305"/>
    <w:rsid w:val="00DE4320"/>
    <w:rsid w:val="00E0760C"/>
    <w:rsid w:val="00E128E9"/>
    <w:rsid w:val="00E16DE4"/>
    <w:rsid w:val="00E55C6A"/>
    <w:rsid w:val="00E8606A"/>
    <w:rsid w:val="00ED42E1"/>
    <w:rsid w:val="00EE25F6"/>
    <w:rsid w:val="00F25178"/>
    <w:rsid w:val="00F264F4"/>
    <w:rsid w:val="00F26900"/>
    <w:rsid w:val="00F40D5B"/>
    <w:rsid w:val="00F5483E"/>
    <w:rsid w:val="00F82670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B195B8"/>
  <w15:docId w15:val="{6FB8739A-CD4A-4F1A-BBD8-2DDDF5B8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1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0F4EDF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0F4EDF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table" w:styleId="a3">
    <w:name w:val="Table Grid"/>
    <w:basedOn w:val="a1"/>
    <w:rsid w:val="000F4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ED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A3D2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A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4F57"/>
  </w:style>
  <w:style w:type="paragraph" w:styleId="a8">
    <w:name w:val="footer"/>
    <w:basedOn w:val="a"/>
    <w:link w:val="a9"/>
    <w:uiPriority w:val="99"/>
    <w:unhideWhenUsed/>
    <w:rsid w:val="002A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4F57"/>
  </w:style>
  <w:style w:type="paragraph" w:styleId="aa">
    <w:name w:val="Title"/>
    <w:basedOn w:val="a"/>
    <w:link w:val="ab"/>
    <w:qFormat/>
    <w:rsid w:val="00BB43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ab">
    <w:name w:val="Заголовок Знак"/>
    <w:basedOn w:val="a0"/>
    <w:link w:val="aa"/>
    <w:rsid w:val="00BB4388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styleId="ac">
    <w:name w:val="annotation reference"/>
    <w:basedOn w:val="a0"/>
    <w:uiPriority w:val="99"/>
    <w:semiHidden/>
    <w:unhideWhenUsed/>
    <w:rsid w:val="002071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071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0719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071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0719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07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719C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nhideWhenUsed/>
    <w:rsid w:val="00F8267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rsid w:val="00F82670"/>
    <w:rPr>
      <w:rFonts w:ascii="Times New Roman" w:eastAsia="Times New Roman" w:hAnsi="Times New Roman" w:cs="Times New Roman"/>
      <w:szCs w:val="20"/>
    </w:rPr>
  </w:style>
  <w:style w:type="paragraph" w:customStyle="1" w:styleId="TimesNR11R">
    <w:name w:val="TimesNR11R"/>
    <w:basedOn w:val="a"/>
    <w:rsid w:val="005C38A1"/>
    <w:pPr>
      <w:spacing w:before="120" w:after="120" w:line="240" w:lineRule="auto"/>
      <w:jc w:val="both"/>
    </w:pPr>
    <w:rPr>
      <w:rFonts w:ascii="Times New Roman" w:eastAsia="MS Mincho" w:hAnsi="Times New Roman" w:cs="Times New Roman"/>
      <w:bCs/>
      <w:lang w:val="en-US"/>
    </w:rPr>
  </w:style>
  <w:style w:type="paragraph" w:styleId="af3">
    <w:name w:val="Normal (Web)"/>
    <w:basedOn w:val="a"/>
    <w:uiPriority w:val="99"/>
    <w:unhideWhenUsed/>
    <w:rsid w:val="002F1835"/>
    <w:pPr>
      <w:spacing w:before="100" w:beforeAutospacing="1" w:after="0" w:line="240" w:lineRule="atLeast"/>
      <w:ind w:firstLine="2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 Знак"/>
    <w:link w:val="Text0"/>
    <w:locked/>
    <w:rsid w:val="002F1835"/>
    <w:rPr>
      <w:sz w:val="24"/>
      <w:szCs w:val="24"/>
      <w:lang w:val="en-US"/>
    </w:rPr>
  </w:style>
  <w:style w:type="paragraph" w:customStyle="1" w:styleId="Text0">
    <w:name w:val="Text"/>
    <w:basedOn w:val="a"/>
    <w:link w:val="Text"/>
    <w:rsid w:val="002F1835"/>
    <w:pPr>
      <w:spacing w:before="120" w:after="120" w:line="240" w:lineRule="auto"/>
    </w:pPr>
    <w:rPr>
      <w:sz w:val="24"/>
      <w:szCs w:val="24"/>
      <w:lang w:val="en-US"/>
    </w:rPr>
  </w:style>
  <w:style w:type="paragraph" w:styleId="af4">
    <w:name w:val="Body Text"/>
    <w:basedOn w:val="a"/>
    <w:link w:val="af5"/>
    <w:rsid w:val="00E16D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E16D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0856-D08B-46E3-9996-9D7E763D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MBQuest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Sidorova, Natalia</dc:creator>
  <cp:keywords/>
  <dc:description/>
  <cp:lastModifiedBy>Николай Галустян</cp:lastModifiedBy>
  <cp:revision>9</cp:revision>
  <cp:lastPrinted>2017-10-26T12:48:00Z</cp:lastPrinted>
  <dcterms:created xsi:type="dcterms:W3CDTF">2018-02-09T11:30:00Z</dcterms:created>
  <dcterms:modified xsi:type="dcterms:W3CDTF">2019-03-28T14:57:00Z</dcterms:modified>
</cp:coreProperties>
</file>